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89" w:rsidRPr="004B381E" w:rsidRDefault="004B381E" w:rsidP="00F13808">
      <w:pPr>
        <w:jc w:val="center"/>
        <w:rPr>
          <w:b/>
          <w:sz w:val="24"/>
          <w:szCs w:val="24"/>
          <w:lang w:val="lt-LT"/>
        </w:rPr>
      </w:pPr>
      <w:r>
        <w:rPr>
          <w:noProof/>
          <w:sz w:val="24"/>
          <w:szCs w:val="24"/>
          <w:lang w:val="lt-LT"/>
        </w:rPr>
        <w:drawing>
          <wp:inline distT="0" distB="0" distL="0" distR="0">
            <wp:extent cx="532765" cy="675640"/>
            <wp:effectExtent l="0" t="0" r="63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p>
    <w:p w:rsidR="005452C9" w:rsidRPr="004B381E" w:rsidRDefault="005452C9" w:rsidP="007F2799">
      <w:pPr>
        <w:jc w:val="center"/>
        <w:rPr>
          <w:b/>
          <w:sz w:val="24"/>
          <w:szCs w:val="24"/>
          <w:lang w:val="lt-LT"/>
        </w:rPr>
      </w:pPr>
    </w:p>
    <w:p w:rsidR="000C6889" w:rsidRPr="004B381E" w:rsidRDefault="005452C9" w:rsidP="007F2799">
      <w:pPr>
        <w:jc w:val="center"/>
        <w:rPr>
          <w:b/>
          <w:sz w:val="24"/>
          <w:szCs w:val="24"/>
          <w:lang w:val="lt-LT"/>
        </w:rPr>
      </w:pPr>
      <w:r w:rsidRPr="004B381E">
        <w:rPr>
          <w:b/>
          <w:sz w:val="24"/>
          <w:szCs w:val="24"/>
          <w:lang w:val="lt-LT"/>
        </w:rPr>
        <w:t>ROKIŠKIO RAJONO SAVIVALDYBĖS TARYBA</w:t>
      </w:r>
    </w:p>
    <w:p w:rsidR="005452C9" w:rsidRPr="004B381E" w:rsidRDefault="005452C9" w:rsidP="007F2799">
      <w:pPr>
        <w:jc w:val="center"/>
        <w:rPr>
          <w:b/>
          <w:sz w:val="24"/>
          <w:szCs w:val="24"/>
          <w:lang w:val="lt-LT"/>
        </w:rPr>
      </w:pPr>
    </w:p>
    <w:p w:rsidR="005452C9" w:rsidRPr="004B381E" w:rsidRDefault="005452C9" w:rsidP="007F2799">
      <w:pPr>
        <w:jc w:val="center"/>
        <w:rPr>
          <w:b/>
          <w:sz w:val="24"/>
          <w:szCs w:val="24"/>
          <w:lang w:val="lt-LT"/>
        </w:rPr>
      </w:pPr>
      <w:r w:rsidRPr="004B381E">
        <w:rPr>
          <w:b/>
          <w:sz w:val="24"/>
          <w:szCs w:val="24"/>
          <w:lang w:val="lt-LT"/>
        </w:rPr>
        <w:t>SPRENDIMAS</w:t>
      </w:r>
    </w:p>
    <w:p w:rsidR="00306901" w:rsidRPr="004B381E" w:rsidRDefault="005452C9" w:rsidP="007F2799">
      <w:pPr>
        <w:jc w:val="center"/>
        <w:rPr>
          <w:b/>
          <w:sz w:val="24"/>
          <w:szCs w:val="24"/>
          <w:lang w:val="lt-LT"/>
        </w:rPr>
      </w:pPr>
      <w:r w:rsidRPr="004B381E">
        <w:rPr>
          <w:b/>
          <w:sz w:val="24"/>
          <w:szCs w:val="24"/>
          <w:lang w:val="lt-LT"/>
        </w:rPr>
        <w:t xml:space="preserve">DĖL </w:t>
      </w:r>
      <w:r w:rsidR="00A04E8A" w:rsidRPr="004B381E">
        <w:rPr>
          <w:b/>
          <w:sz w:val="24"/>
          <w:szCs w:val="24"/>
          <w:lang w:val="lt-LT"/>
        </w:rPr>
        <w:t xml:space="preserve">PRITARIMO </w:t>
      </w:r>
      <w:r w:rsidRPr="004B381E">
        <w:rPr>
          <w:b/>
          <w:sz w:val="24"/>
          <w:szCs w:val="24"/>
          <w:lang w:val="lt-LT"/>
        </w:rPr>
        <w:t xml:space="preserve">ROKIŠKIO </w:t>
      </w:r>
      <w:r w:rsidR="00464F48" w:rsidRPr="004B381E">
        <w:rPr>
          <w:b/>
          <w:sz w:val="24"/>
          <w:szCs w:val="24"/>
          <w:lang w:val="lt-LT"/>
        </w:rPr>
        <w:t>SOCIALINĖS P</w:t>
      </w:r>
      <w:r w:rsidR="00A546C4" w:rsidRPr="004B381E">
        <w:rPr>
          <w:b/>
          <w:sz w:val="24"/>
          <w:szCs w:val="24"/>
          <w:lang w:val="lt-LT"/>
        </w:rPr>
        <w:t xml:space="preserve">ARAMOS CENTRO  </w:t>
      </w:r>
    </w:p>
    <w:p w:rsidR="005452C9" w:rsidRPr="004B381E" w:rsidRDefault="00925BCB" w:rsidP="007F2799">
      <w:pPr>
        <w:jc w:val="center"/>
        <w:rPr>
          <w:b/>
          <w:sz w:val="24"/>
          <w:szCs w:val="24"/>
          <w:lang w:val="lt-LT"/>
        </w:rPr>
      </w:pPr>
      <w:r w:rsidRPr="004B381E">
        <w:rPr>
          <w:b/>
          <w:sz w:val="24"/>
          <w:szCs w:val="24"/>
          <w:lang w:val="lt-LT"/>
        </w:rPr>
        <w:t xml:space="preserve">2020 </w:t>
      </w:r>
      <w:r w:rsidR="00A04E8A" w:rsidRPr="004B381E">
        <w:rPr>
          <w:b/>
          <w:sz w:val="24"/>
          <w:szCs w:val="24"/>
          <w:lang w:val="lt-LT"/>
        </w:rPr>
        <w:t>METŲ VEIKLOS ATASKAITAI</w:t>
      </w:r>
    </w:p>
    <w:p w:rsidR="005452C9" w:rsidRPr="004B381E" w:rsidRDefault="005452C9" w:rsidP="007F2799">
      <w:pPr>
        <w:jc w:val="center"/>
        <w:rPr>
          <w:b/>
          <w:sz w:val="24"/>
          <w:szCs w:val="24"/>
          <w:lang w:val="lt-LT"/>
        </w:rPr>
      </w:pPr>
    </w:p>
    <w:p w:rsidR="005452C9" w:rsidRPr="004B381E" w:rsidRDefault="008F171E" w:rsidP="007F2799">
      <w:pPr>
        <w:jc w:val="center"/>
        <w:rPr>
          <w:sz w:val="24"/>
          <w:szCs w:val="24"/>
          <w:lang w:val="lt-LT"/>
        </w:rPr>
      </w:pPr>
      <w:r w:rsidRPr="004B381E">
        <w:rPr>
          <w:sz w:val="24"/>
          <w:szCs w:val="24"/>
          <w:lang w:val="lt-LT"/>
        </w:rPr>
        <w:t>2021</w:t>
      </w:r>
      <w:r w:rsidR="00BE6D8C" w:rsidRPr="004B381E">
        <w:rPr>
          <w:sz w:val="24"/>
          <w:szCs w:val="24"/>
          <w:lang w:val="lt-LT"/>
        </w:rPr>
        <w:t xml:space="preserve"> m. balandžio </w:t>
      </w:r>
      <w:r w:rsidR="00461BEF" w:rsidRPr="004B381E">
        <w:rPr>
          <w:sz w:val="24"/>
          <w:szCs w:val="24"/>
          <w:lang w:val="lt-LT"/>
        </w:rPr>
        <w:t>30</w:t>
      </w:r>
      <w:r w:rsidR="0062322A" w:rsidRPr="004B381E">
        <w:rPr>
          <w:sz w:val="24"/>
          <w:szCs w:val="24"/>
          <w:lang w:val="lt-LT"/>
        </w:rPr>
        <w:t xml:space="preserve"> </w:t>
      </w:r>
      <w:r w:rsidR="005452C9" w:rsidRPr="004B381E">
        <w:rPr>
          <w:sz w:val="24"/>
          <w:szCs w:val="24"/>
          <w:lang w:val="lt-LT"/>
        </w:rPr>
        <w:t>d. Nr.</w:t>
      </w:r>
    </w:p>
    <w:p w:rsidR="005452C9" w:rsidRPr="004B381E" w:rsidRDefault="005452C9" w:rsidP="007F2799">
      <w:pPr>
        <w:jc w:val="center"/>
        <w:rPr>
          <w:sz w:val="24"/>
          <w:szCs w:val="24"/>
          <w:lang w:val="lt-LT"/>
        </w:rPr>
      </w:pPr>
      <w:r w:rsidRPr="004B381E">
        <w:rPr>
          <w:sz w:val="24"/>
          <w:szCs w:val="24"/>
          <w:lang w:val="lt-LT"/>
        </w:rPr>
        <w:t>Rokiškis</w:t>
      </w:r>
    </w:p>
    <w:p w:rsidR="005452C9" w:rsidRPr="003E14A3" w:rsidRDefault="005452C9" w:rsidP="007F2799">
      <w:pPr>
        <w:jc w:val="center"/>
        <w:rPr>
          <w:sz w:val="24"/>
          <w:szCs w:val="24"/>
          <w:lang w:val="lt-LT"/>
        </w:rPr>
      </w:pPr>
    </w:p>
    <w:p w:rsidR="005452C9" w:rsidRPr="003E14A3" w:rsidRDefault="005452C9" w:rsidP="007F2799">
      <w:pPr>
        <w:rPr>
          <w:sz w:val="24"/>
          <w:szCs w:val="24"/>
          <w:lang w:val="lt-LT"/>
        </w:rPr>
      </w:pPr>
    </w:p>
    <w:p w:rsidR="002A4564" w:rsidRPr="003E14A3" w:rsidRDefault="002A4564" w:rsidP="004B381E">
      <w:pPr>
        <w:ind w:firstLine="567"/>
        <w:jc w:val="both"/>
        <w:rPr>
          <w:sz w:val="24"/>
          <w:szCs w:val="24"/>
          <w:lang w:val="lt-LT"/>
        </w:rPr>
      </w:pPr>
      <w:r w:rsidRPr="003E14A3">
        <w:rPr>
          <w:sz w:val="24"/>
          <w:szCs w:val="24"/>
          <w:lang w:val="lt-LT"/>
        </w:rPr>
        <w:t>Vadovaudamasi Lietuvos Respublikos vietos savivaldos įstatymo 16 straipsnio 2 dalies 19 punktu ir Rokiškio rajono savivaldybės tarybos veik</w:t>
      </w:r>
      <w:r w:rsidR="00A04E8A" w:rsidRPr="003E14A3">
        <w:rPr>
          <w:sz w:val="24"/>
          <w:szCs w:val="24"/>
          <w:lang w:val="lt-LT"/>
        </w:rPr>
        <w:t>los reglamento, patvirtinto 2019 m. kovo 29 d. tarybos sprendimu Nr. TS-43</w:t>
      </w:r>
      <w:r w:rsidRPr="003E14A3">
        <w:rPr>
          <w:sz w:val="24"/>
          <w:szCs w:val="24"/>
          <w:lang w:val="lt-LT"/>
        </w:rPr>
        <w:t xml:space="preserve"> ,,Dėl Rokiškio rajono savivaldybės tarybos veikl</w:t>
      </w:r>
      <w:r w:rsidR="00500E6E">
        <w:rPr>
          <w:sz w:val="24"/>
          <w:szCs w:val="24"/>
          <w:lang w:val="lt-LT"/>
        </w:rPr>
        <w:t>os reglamento patvirtinimo</w:t>
      </w:r>
      <w:r w:rsidR="006B0D8D">
        <w:rPr>
          <w:sz w:val="24"/>
          <w:szCs w:val="24"/>
          <w:lang w:val="lt-LT"/>
        </w:rPr>
        <w:t xml:space="preserve">“, </w:t>
      </w:r>
      <w:r w:rsidR="00500E6E">
        <w:rPr>
          <w:sz w:val="24"/>
          <w:szCs w:val="24"/>
          <w:lang w:val="lt-LT"/>
        </w:rPr>
        <w:t xml:space="preserve">273 ir 276 </w:t>
      </w:r>
      <w:r w:rsidR="00A04E8A" w:rsidRPr="003E14A3">
        <w:rPr>
          <w:sz w:val="24"/>
          <w:szCs w:val="24"/>
          <w:lang w:val="lt-LT"/>
        </w:rPr>
        <w:t>punktais</w:t>
      </w:r>
      <w:r w:rsidRPr="003E14A3">
        <w:rPr>
          <w:sz w:val="24"/>
          <w:szCs w:val="24"/>
          <w:lang w:val="lt-LT"/>
        </w:rPr>
        <w:t xml:space="preserve"> , Rokiškio rajono savivaldybės taryba  n u s p r e n d ž i a:</w:t>
      </w:r>
    </w:p>
    <w:p w:rsidR="005452C9" w:rsidRPr="003E14A3" w:rsidRDefault="00CB7C71" w:rsidP="004B381E">
      <w:pPr>
        <w:ind w:firstLine="567"/>
        <w:jc w:val="both"/>
        <w:rPr>
          <w:sz w:val="24"/>
          <w:szCs w:val="24"/>
          <w:lang w:val="lt-LT"/>
        </w:rPr>
      </w:pPr>
      <w:r w:rsidRPr="003E14A3">
        <w:rPr>
          <w:sz w:val="24"/>
          <w:szCs w:val="24"/>
          <w:lang w:val="lt-LT"/>
        </w:rPr>
        <w:t>Pritarti</w:t>
      </w:r>
      <w:r w:rsidR="005452C9" w:rsidRPr="003E14A3">
        <w:rPr>
          <w:sz w:val="24"/>
          <w:szCs w:val="24"/>
          <w:lang w:val="lt-LT"/>
        </w:rPr>
        <w:t xml:space="preserve"> Rokiškio socialinės </w:t>
      </w:r>
      <w:r w:rsidR="00F13808">
        <w:rPr>
          <w:sz w:val="24"/>
          <w:szCs w:val="24"/>
          <w:lang w:val="lt-LT"/>
        </w:rPr>
        <w:t xml:space="preserve">paramos centro </w:t>
      </w:r>
      <w:r w:rsidR="008F171E">
        <w:rPr>
          <w:sz w:val="24"/>
          <w:szCs w:val="24"/>
          <w:lang w:val="lt-LT"/>
        </w:rPr>
        <w:t xml:space="preserve"> 2020</w:t>
      </w:r>
      <w:r w:rsidR="00A04E8A" w:rsidRPr="003E14A3">
        <w:rPr>
          <w:sz w:val="24"/>
          <w:szCs w:val="24"/>
          <w:lang w:val="lt-LT"/>
        </w:rPr>
        <w:t xml:space="preserve"> metų veiklos ataskaitai</w:t>
      </w:r>
      <w:r w:rsidR="005452C9" w:rsidRPr="003E14A3">
        <w:rPr>
          <w:sz w:val="24"/>
          <w:szCs w:val="24"/>
          <w:lang w:val="lt-LT"/>
        </w:rPr>
        <w:t xml:space="preserve"> (pridedama).</w:t>
      </w:r>
    </w:p>
    <w:p w:rsidR="00A04E8A" w:rsidRPr="003E14A3" w:rsidRDefault="00A04E8A" w:rsidP="004B381E">
      <w:pPr>
        <w:ind w:firstLine="567"/>
        <w:jc w:val="both"/>
        <w:rPr>
          <w:color w:val="000000"/>
          <w:sz w:val="24"/>
          <w:szCs w:val="24"/>
          <w:lang w:val="lt-LT"/>
        </w:rPr>
      </w:pPr>
      <w:r w:rsidRPr="003E14A3">
        <w:rPr>
          <w:rStyle w:val="Emfaz"/>
          <w:b w:val="0"/>
          <w:color w:val="000000"/>
          <w:sz w:val="24"/>
          <w:szCs w:val="24"/>
          <w:lang w:val="lt-LT"/>
        </w:rPr>
        <w:t>Sprendimas per vieną mėnesį gali būti skundžiamas Regionų apygardos administraciniam teismui, skundą (prašymą) paduodant bet kuriuose šio teismo rūmuose</w:t>
      </w:r>
      <w:r w:rsidRPr="003E14A3">
        <w:rPr>
          <w:rStyle w:val="st1"/>
          <w:color w:val="000000"/>
          <w:sz w:val="24"/>
          <w:szCs w:val="24"/>
          <w:lang w:val="lt-LT"/>
        </w:rPr>
        <w:t xml:space="preserve"> Lietuvos Respublikos administracinių bylų teisenos įstatymo nustatyta tvarka.</w:t>
      </w:r>
    </w:p>
    <w:p w:rsidR="00A04E8A" w:rsidRPr="003E14A3" w:rsidRDefault="00A04E8A" w:rsidP="007F2799">
      <w:pPr>
        <w:rPr>
          <w:sz w:val="24"/>
          <w:szCs w:val="24"/>
          <w:lang w:val="lt-LT"/>
        </w:rPr>
      </w:pPr>
    </w:p>
    <w:p w:rsidR="00A04E8A" w:rsidRPr="003E14A3" w:rsidRDefault="00A04E8A" w:rsidP="007F2799">
      <w:pPr>
        <w:rPr>
          <w:sz w:val="24"/>
          <w:szCs w:val="24"/>
          <w:lang w:val="lt-LT"/>
        </w:rPr>
      </w:pPr>
    </w:p>
    <w:p w:rsidR="005452C9" w:rsidRPr="003E14A3" w:rsidRDefault="005452C9" w:rsidP="007F2799">
      <w:pPr>
        <w:rPr>
          <w:sz w:val="24"/>
          <w:szCs w:val="24"/>
          <w:lang w:val="lt-LT"/>
        </w:rPr>
      </w:pPr>
    </w:p>
    <w:p w:rsidR="005452C9" w:rsidRPr="003E14A3" w:rsidRDefault="005452C9" w:rsidP="007F2799">
      <w:pPr>
        <w:rPr>
          <w:sz w:val="24"/>
          <w:szCs w:val="24"/>
          <w:lang w:val="lt-LT"/>
        </w:rPr>
      </w:pPr>
    </w:p>
    <w:p w:rsidR="005452C9" w:rsidRPr="003E14A3" w:rsidRDefault="005452C9" w:rsidP="007F2799">
      <w:pPr>
        <w:rPr>
          <w:sz w:val="24"/>
          <w:szCs w:val="24"/>
          <w:lang w:val="lt-LT"/>
        </w:rPr>
      </w:pPr>
      <w:r w:rsidRPr="003E14A3">
        <w:rPr>
          <w:sz w:val="24"/>
          <w:szCs w:val="24"/>
          <w:lang w:val="lt-LT"/>
        </w:rPr>
        <w:t xml:space="preserve">Savivaldybės meras                                                            </w:t>
      </w:r>
      <w:r w:rsidR="001F7822" w:rsidRPr="003E14A3">
        <w:rPr>
          <w:sz w:val="24"/>
          <w:szCs w:val="24"/>
          <w:lang w:val="lt-LT"/>
        </w:rPr>
        <w:t xml:space="preserve">                  Ramūnas Godeliauskas</w:t>
      </w:r>
    </w:p>
    <w:p w:rsidR="005452C9" w:rsidRPr="003E14A3" w:rsidRDefault="005452C9" w:rsidP="007F2799">
      <w:pPr>
        <w:rPr>
          <w:sz w:val="24"/>
          <w:szCs w:val="24"/>
          <w:lang w:val="lt-LT"/>
        </w:rPr>
      </w:pPr>
    </w:p>
    <w:p w:rsidR="000C6889" w:rsidRPr="003E14A3" w:rsidRDefault="000C6889" w:rsidP="007F2799">
      <w:pPr>
        <w:jc w:val="center"/>
        <w:rPr>
          <w:b/>
          <w:sz w:val="24"/>
          <w:szCs w:val="24"/>
          <w:lang w:val="lt-LT"/>
        </w:rPr>
      </w:pPr>
    </w:p>
    <w:p w:rsidR="000C6889" w:rsidRPr="003E14A3" w:rsidRDefault="000C6889" w:rsidP="007F2799">
      <w:pPr>
        <w:jc w:val="center"/>
        <w:rPr>
          <w:b/>
          <w:sz w:val="24"/>
          <w:szCs w:val="24"/>
          <w:lang w:val="lt-LT"/>
        </w:rPr>
      </w:pPr>
    </w:p>
    <w:p w:rsidR="000C6889" w:rsidRPr="003E14A3" w:rsidRDefault="000C688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5452C9" w:rsidRPr="003E14A3" w:rsidRDefault="005452C9" w:rsidP="007F2799">
      <w:pPr>
        <w:jc w:val="center"/>
        <w:rPr>
          <w:b/>
          <w:sz w:val="24"/>
          <w:szCs w:val="24"/>
          <w:lang w:val="lt-LT"/>
        </w:rPr>
      </w:pPr>
    </w:p>
    <w:p w:rsidR="000C6889" w:rsidRPr="003E14A3" w:rsidRDefault="000C6889" w:rsidP="007F2799">
      <w:pPr>
        <w:jc w:val="center"/>
        <w:rPr>
          <w:b/>
          <w:sz w:val="24"/>
          <w:szCs w:val="24"/>
          <w:lang w:val="lt-LT"/>
        </w:rPr>
      </w:pPr>
    </w:p>
    <w:p w:rsidR="001415F6" w:rsidRPr="003E14A3" w:rsidRDefault="001415F6" w:rsidP="007F2799">
      <w:pPr>
        <w:jc w:val="center"/>
        <w:rPr>
          <w:b/>
          <w:sz w:val="24"/>
          <w:szCs w:val="24"/>
          <w:lang w:val="lt-LT"/>
        </w:rPr>
      </w:pPr>
    </w:p>
    <w:p w:rsidR="001415F6" w:rsidRPr="003E14A3" w:rsidRDefault="001415F6" w:rsidP="007F2799">
      <w:pPr>
        <w:jc w:val="center"/>
        <w:rPr>
          <w:b/>
          <w:sz w:val="24"/>
          <w:szCs w:val="24"/>
          <w:lang w:val="lt-LT"/>
        </w:rPr>
      </w:pPr>
    </w:p>
    <w:p w:rsidR="00461BEF" w:rsidRDefault="00461BEF" w:rsidP="004F0D96">
      <w:pPr>
        <w:rPr>
          <w:sz w:val="24"/>
          <w:szCs w:val="24"/>
          <w:lang w:val="lt-LT"/>
        </w:rPr>
      </w:pPr>
    </w:p>
    <w:p w:rsidR="004B381E" w:rsidRDefault="004B381E" w:rsidP="004F0D96">
      <w:pPr>
        <w:rPr>
          <w:sz w:val="24"/>
          <w:szCs w:val="24"/>
          <w:lang w:val="lt-LT"/>
        </w:rPr>
      </w:pPr>
    </w:p>
    <w:p w:rsidR="004B381E" w:rsidRDefault="004B381E" w:rsidP="004F0D96">
      <w:pPr>
        <w:rPr>
          <w:sz w:val="24"/>
          <w:szCs w:val="24"/>
          <w:lang w:val="lt-LT"/>
        </w:rPr>
      </w:pPr>
      <w:bookmarkStart w:id="0" w:name="_GoBack"/>
      <w:bookmarkEnd w:id="0"/>
    </w:p>
    <w:p w:rsidR="007F2799" w:rsidRPr="003E14A3" w:rsidRDefault="00CF46A6" w:rsidP="004F0D96">
      <w:pPr>
        <w:rPr>
          <w:sz w:val="24"/>
          <w:szCs w:val="24"/>
          <w:lang w:val="lt-LT"/>
        </w:rPr>
      </w:pPr>
      <w:r>
        <w:rPr>
          <w:sz w:val="24"/>
          <w:szCs w:val="24"/>
          <w:lang w:val="lt-LT"/>
        </w:rPr>
        <w:t>Jolanta Paukštienė</w:t>
      </w:r>
    </w:p>
    <w:p w:rsidR="005452C9" w:rsidRPr="003E14A3" w:rsidRDefault="005452C9" w:rsidP="007F2799">
      <w:pPr>
        <w:tabs>
          <w:tab w:val="left" w:pos="5245"/>
          <w:tab w:val="left" w:pos="5812"/>
        </w:tabs>
        <w:ind w:firstLine="1296"/>
        <w:rPr>
          <w:sz w:val="24"/>
          <w:szCs w:val="24"/>
          <w:lang w:val="lt-LT"/>
        </w:rPr>
      </w:pPr>
      <w:r w:rsidRPr="003E14A3">
        <w:rPr>
          <w:sz w:val="24"/>
          <w:szCs w:val="24"/>
          <w:lang w:val="lt-LT"/>
        </w:rPr>
        <w:lastRenderedPageBreak/>
        <w:tab/>
        <w:t>PRITARTA</w:t>
      </w:r>
    </w:p>
    <w:p w:rsidR="007F2799" w:rsidRPr="003E14A3" w:rsidRDefault="000104CA" w:rsidP="007F2799">
      <w:pPr>
        <w:tabs>
          <w:tab w:val="left" w:pos="5245"/>
          <w:tab w:val="center" w:pos="7552"/>
        </w:tabs>
        <w:ind w:firstLine="1296"/>
        <w:rPr>
          <w:sz w:val="24"/>
          <w:szCs w:val="24"/>
          <w:lang w:val="lt-LT"/>
        </w:rPr>
      </w:pPr>
      <w:r w:rsidRPr="003E14A3">
        <w:rPr>
          <w:sz w:val="24"/>
          <w:szCs w:val="24"/>
          <w:lang w:val="lt-LT"/>
        </w:rPr>
        <w:tab/>
      </w:r>
      <w:r w:rsidR="005452C9" w:rsidRPr="003E14A3">
        <w:rPr>
          <w:sz w:val="24"/>
          <w:szCs w:val="24"/>
          <w:lang w:val="lt-LT"/>
        </w:rPr>
        <w:t>Rokiškio rajono savivaldybės tarybos</w:t>
      </w:r>
    </w:p>
    <w:p w:rsidR="005452C9" w:rsidRPr="003E14A3" w:rsidRDefault="007F2799" w:rsidP="007F2799">
      <w:pPr>
        <w:tabs>
          <w:tab w:val="left" w:pos="5245"/>
          <w:tab w:val="center" w:pos="7552"/>
        </w:tabs>
        <w:ind w:firstLine="1296"/>
        <w:rPr>
          <w:sz w:val="24"/>
          <w:szCs w:val="24"/>
          <w:lang w:val="lt-LT"/>
        </w:rPr>
      </w:pPr>
      <w:r w:rsidRPr="003E14A3">
        <w:rPr>
          <w:sz w:val="24"/>
          <w:szCs w:val="24"/>
          <w:lang w:val="lt-LT"/>
        </w:rPr>
        <w:tab/>
      </w:r>
      <w:r w:rsidR="008F171E">
        <w:rPr>
          <w:sz w:val="24"/>
          <w:szCs w:val="24"/>
          <w:lang w:val="lt-LT"/>
        </w:rPr>
        <w:t>2021</w:t>
      </w:r>
      <w:r w:rsidR="005452C9" w:rsidRPr="003E14A3">
        <w:rPr>
          <w:sz w:val="24"/>
          <w:szCs w:val="24"/>
          <w:lang w:val="lt-LT"/>
        </w:rPr>
        <w:t xml:space="preserve"> m. balan</w:t>
      </w:r>
      <w:r w:rsidR="005575B0" w:rsidRPr="003E14A3">
        <w:rPr>
          <w:sz w:val="24"/>
          <w:szCs w:val="24"/>
          <w:lang w:val="lt-LT"/>
        </w:rPr>
        <w:t>džio</w:t>
      </w:r>
      <w:r w:rsidR="00BE6D8C">
        <w:rPr>
          <w:sz w:val="24"/>
          <w:szCs w:val="24"/>
          <w:lang w:val="lt-LT"/>
        </w:rPr>
        <w:t xml:space="preserve"> </w:t>
      </w:r>
      <w:r w:rsidR="00461BEF">
        <w:rPr>
          <w:sz w:val="24"/>
          <w:szCs w:val="24"/>
          <w:lang w:val="lt-LT"/>
        </w:rPr>
        <w:t>30</w:t>
      </w:r>
      <w:r w:rsidR="00BE6D8C">
        <w:rPr>
          <w:sz w:val="24"/>
          <w:szCs w:val="24"/>
          <w:lang w:val="lt-LT"/>
        </w:rPr>
        <w:t xml:space="preserve"> </w:t>
      </w:r>
      <w:r w:rsidR="005452C9" w:rsidRPr="003E14A3">
        <w:rPr>
          <w:sz w:val="24"/>
          <w:szCs w:val="24"/>
          <w:lang w:val="lt-LT"/>
        </w:rPr>
        <w:t>d. sprendimu Nr. TS-</w:t>
      </w:r>
    </w:p>
    <w:p w:rsidR="005452C9" w:rsidRPr="003E14A3" w:rsidRDefault="005452C9" w:rsidP="007F2799">
      <w:pPr>
        <w:jc w:val="center"/>
        <w:rPr>
          <w:b/>
          <w:sz w:val="24"/>
          <w:szCs w:val="24"/>
          <w:lang w:val="lt-LT"/>
        </w:rPr>
      </w:pPr>
    </w:p>
    <w:p w:rsidR="00700FE4" w:rsidRPr="003E14A3" w:rsidRDefault="00700FE4" w:rsidP="007F2799">
      <w:pPr>
        <w:jc w:val="center"/>
        <w:rPr>
          <w:b/>
          <w:sz w:val="24"/>
          <w:szCs w:val="24"/>
          <w:lang w:val="lt-LT"/>
        </w:rPr>
      </w:pPr>
      <w:r w:rsidRPr="003E14A3">
        <w:rPr>
          <w:b/>
          <w:sz w:val="24"/>
          <w:szCs w:val="24"/>
          <w:lang w:val="lt-LT"/>
        </w:rPr>
        <w:t>ROKIŠKIO SO</w:t>
      </w:r>
      <w:r w:rsidR="00A546C4">
        <w:rPr>
          <w:b/>
          <w:sz w:val="24"/>
          <w:szCs w:val="24"/>
          <w:lang w:val="lt-LT"/>
        </w:rPr>
        <w:t>CIALINĖS PARAMOS CENTRO</w:t>
      </w:r>
      <w:r w:rsidR="00461BEF">
        <w:rPr>
          <w:b/>
          <w:sz w:val="24"/>
          <w:szCs w:val="24"/>
          <w:lang w:val="lt-LT"/>
        </w:rPr>
        <w:t xml:space="preserve"> </w:t>
      </w:r>
      <w:r w:rsidR="00A546C4">
        <w:rPr>
          <w:b/>
          <w:sz w:val="24"/>
          <w:szCs w:val="24"/>
          <w:lang w:val="lt-LT"/>
        </w:rPr>
        <w:t xml:space="preserve"> </w:t>
      </w:r>
    </w:p>
    <w:p w:rsidR="00700FE4" w:rsidRPr="003E14A3" w:rsidRDefault="008F171E" w:rsidP="007F2799">
      <w:pPr>
        <w:jc w:val="center"/>
        <w:rPr>
          <w:b/>
          <w:sz w:val="24"/>
          <w:szCs w:val="24"/>
          <w:lang w:val="lt-LT"/>
        </w:rPr>
      </w:pPr>
      <w:r>
        <w:rPr>
          <w:b/>
          <w:sz w:val="24"/>
          <w:szCs w:val="24"/>
          <w:lang w:val="lt-LT"/>
        </w:rPr>
        <w:t>2020</w:t>
      </w:r>
      <w:r w:rsidR="00A34FE7" w:rsidRPr="003E14A3">
        <w:rPr>
          <w:b/>
          <w:sz w:val="24"/>
          <w:szCs w:val="24"/>
          <w:lang w:val="lt-LT"/>
        </w:rPr>
        <w:t xml:space="preserve"> M.</w:t>
      </w:r>
      <w:r w:rsidR="00700FE4" w:rsidRPr="003E14A3">
        <w:rPr>
          <w:b/>
          <w:sz w:val="24"/>
          <w:szCs w:val="24"/>
          <w:lang w:val="lt-LT"/>
        </w:rPr>
        <w:t xml:space="preserve"> VEIKLOS ATASKAITA</w:t>
      </w:r>
    </w:p>
    <w:p w:rsidR="00700FE4" w:rsidRPr="003E14A3" w:rsidRDefault="00700FE4" w:rsidP="007F2799">
      <w:pPr>
        <w:jc w:val="center"/>
        <w:rPr>
          <w:b/>
          <w:sz w:val="24"/>
          <w:szCs w:val="24"/>
          <w:lang w:val="lt-LT"/>
        </w:rPr>
      </w:pPr>
    </w:p>
    <w:p w:rsidR="00F26B47" w:rsidRPr="003E14A3" w:rsidRDefault="00700FE4" w:rsidP="007F2799">
      <w:pPr>
        <w:jc w:val="both"/>
        <w:rPr>
          <w:sz w:val="24"/>
          <w:szCs w:val="24"/>
          <w:lang w:val="lt-LT"/>
        </w:rPr>
      </w:pPr>
      <w:r w:rsidRPr="003E14A3">
        <w:rPr>
          <w:sz w:val="24"/>
          <w:szCs w:val="24"/>
          <w:lang w:val="lt-LT"/>
        </w:rPr>
        <w:tab/>
        <w:t>Rokiškio socialinės paramos centras (toliau – Centras) yra juridinis asmuo, veikiantis kaip savivaldybės biudžetinė įstaiga. Centro steigėjas yra Rokiškio rajono savivaldybė.</w:t>
      </w:r>
      <w:r w:rsidR="00A34FE7" w:rsidRPr="003E14A3">
        <w:rPr>
          <w:sz w:val="24"/>
          <w:szCs w:val="24"/>
          <w:lang w:val="lt-LT"/>
        </w:rPr>
        <w:t xml:space="preserve"> </w:t>
      </w:r>
      <w:r w:rsidR="00F26B47" w:rsidRPr="003E14A3">
        <w:rPr>
          <w:sz w:val="24"/>
          <w:szCs w:val="24"/>
          <w:lang w:val="lt-LT"/>
        </w:rPr>
        <w:t xml:space="preserve">Centras įsteigtas 2005 m. kovo 18 d., pertvarkant VšĮ Jūžintų darbinio užimtumo centrą į biudžetinę įstaigą Rokiškio socialinės paramos centrą. </w:t>
      </w:r>
    </w:p>
    <w:p w:rsidR="00700FE4" w:rsidRPr="003E14A3" w:rsidRDefault="00700FE4" w:rsidP="007F2799">
      <w:pPr>
        <w:ind w:firstLine="1296"/>
        <w:jc w:val="both"/>
        <w:rPr>
          <w:color w:val="000000"/>
          <w:sz w:val="24"/>
          <w:szCs w:val="24"/>
          <w:lang w:val="lt-LT"/>
        </w:rPr>
      </w:pPr>
      <w:r w:rsidRPr="003E14A3">
        <w:rPr>
          <w:color w:val="000000"/>
          <w:sz w:val="24"/>
          <w:szCs w:val="24"/>
          <w:lang w:val="lt-LT"/>
        </w:rPr>
        <w:t>Centras savo veikloje vadovaujasi Lietuvos Respublikos Konstitucija, Lietuvos Respublikos vietos savivaldos įstatymu, Lietuvos Respublikos socialinių paslaugų įstatymu, kitais įstatymais, Lietuvos Respublikos Vyriausybės nutarimais, Lietuvos Respublikos socialinės apsaugos ir darbo ministro įsakymais, kitais teisės aktais, Rokiškio rajono savivaldybės tarybos sprendimais, savivaldybės administracijos direktoriaus įsakymais ir Centro nuostatais.</w:t>
      </w:r>
    </w:p>
    <w:p w:rsidR="00A34FE7" w:rsidRPr="003E14A3" w:rsidRDefault="00A34FE7" w:rsidP="007F2799">
      <w:pPr>
        <w:jc w:val="both"/>
        <w:rPr>
          <w:color w:val="000000"/>
          <w:sz w:val="24"/>
          <w:szCs w:val="24"/>
          <w:lang w:val="lt-LT"/>
        </w:rPr>
      </w:pPr>
    </w:p>
    <w:p w:rsidR="00A34FE7" w:rsidRPr="003E14A3" w:rsidRDefault="00A34FE7" w:rsidP="007F2799">
      <w:pPr>
        <w:jc w:val="center"/>
        <w:rPr>
          <w:b/>
          <w:color w:val="000000"/>
          <w:sz w:val="24"/>
          <w:szCs w:val="24"/>
          <w:lang w:val="lt-LT"/>
        </w:rPr>
      </w:pPr>
      <w:r w:rsidRPr="003E14A3">
        <w:rPr>
          <w:b/>
          <w:color w:val="000000"/>
          <w:sz w:val="24"/>
          <w:szCs w:val="24"/>
          <w:lang w:val="lt-LT"/>
        </w:rPr>
        <w:t>I SKYRIUS</w:t>
      </w:r>
    </w:p>
    <w:p w:rsidR="00D32ABD" w:rsidRPr="003E14A3" w:rsidRDefault="00D32ABD" w:rsidP="007F2799">
      <w:pPr>
        <w:jc w:val="center"/>
        <w:rPr>
          <w:b/>
          <w:sz w:val="24"/>
          <w:szCs w:val="24"/>
          <w:lang w:val="lt-LT"/>
        </w:rPr>
      </w:pPr>
      <w:r w:rsidRPr="003E14A3">
        <w:rPr>
          <w:b/>
          <w:sz w:val="24"/>
          <w:szCs w:val="24"/>
          <w:lang w:val="lt-LT"/>
        </w:rPr>
        <w:t>CENTRO UŽDAVINIŲ ĮGYVENDINIMAS</w:t>
      </w:r>
    </w:p>
    <w:p w:rsidR="00D32ABD" w:rsidRPr="003E14A3" w:rsidRDefault="00D32ABD" w:rsidP="007F2799">
      <w:pPr>
        <w:tabs>
          <w:tab w:val="left" w:pos="1503"/>
        </w:tabs>
        <w:jc w:val="center"/>
        <w:rPr>
          <w:b/>
          <w:sz w:val="24"/>
          <w:szCs w:val="24"/>
          <w:lang w:val="lt-LT"/>
        </w:rPr>
      </w:pPr>
    </w:p>
    <w:p w:rsidR="00AF4FCB" w:rsidRPr="003E14A3" w:rsidRDefault="000961D5" w:rsidP="005B0B75">
      <w:pPr>
        <w:tabs>
          <w:tab w:val="left" w:pos="1276"/>
        </w:tabs>
        <w:jc w:val="both"/>
        <w:rPr>
          <w:sz w:val="24"/>
          <w:szCs w:val="24"/>
          <w:lang w:val="lt-LT"/>
        </w:rPr>
      </w:pPr>
      <w:r w:rsidRPr="003E14A3">
        <w:rPr>
          <w:sz w:val="24"/>
          <w:szCs w:val="24"/>
          <w:lang w:val="lt-LT"/>
        </w:rPr>
        <w:tab/>
        <w:t>Centro kolektyvas</w:t>
      </w:r>
      <w:r w:rsidR="000104CA" w:rsidRPr="003E14A3">
        <w:rPr>
          <w:sz w:val="24"/>
          <w:szCs w:val="24"/>
          <w:lang w:val="lt-LT"/>
        </w:rPr>
        <w:t xml:space="preserve"> stengiasi kokybiškai įgyvendinti</w:t>
      </w:r>
      <w:r w:rsidR="00D32ABD" w:rsidRPr="003E14A3">
        <w:rPr>
          <w:sz w:val="24"/>
          <w:szCs w:val="24"/>
          <w:lang w:val="lt-LT"/>
        </w:rPr>
        <w:t xml:space="preserve"> p</w:t>
      </w:r>
      <w:r w:rsidRPr="003E14A3">
        <w:rPr>
          <w:sz w:val="24"/>
          <w:szCs w:val="24"/>
          <w:lang w:val="lt-LT"/>
        </w:rPr>
        <w:t>atikėtus uždavinius ir</w:t>
      </w:r>
      <w:r w:rsidR="000104CA" w:rsidRPr="003E14A3">
        <w:rPr>
          <w:sz w:val="24"/>
          <w:szCs w:val="24"/>
          <w:lang w:val="lt-LT"/>
        </w:rPr>
        <w:t xml:space="preserve"> tikslus</w:t>
      </w:r>
      <w:r w:rsidRPr="003E14A3">
        <w:rPr>
          <w:sz w:val="24"/>
          <w:szCs w:val="24"/>
          <w:lang w:val="lt-LT"/>
        </w:rPr>
        <w:t>. Stengiamasi</w:t>
      </w:r>
      <w:r w:rsidR="00D32ABD" w:rsidRPr="003E14A3">
        <w:rPr>
          <w:sz w:val="24"/>
          <w:szCs w:val="24"/>
          <w:lang w:val="lt-LT"/>
        </w:rPr>
        <w:t>, kad paslaugų gavėjai kuo ilgiau būtų prižiūrimi</w:t>
      </w:r>
      <w:r w:rsidR="000104CA" w:rsidRPr="003E14A3">
        <w:rPr>
          <w:sz w:val="24"/>
          <w:szCs w:val="24"/>
          <w:lang w:val="lt-LT"/>
        </w:rPr>
        <w:t xml:space="preserve"> namų aplinkoje</w:t>
      </w:r>
      <w:r w:rsidR="00D32ABD" w:rsidRPr="003E14A3">
        <w:rPr>
          <w:sz w:val="24"/>
          <w:szCs w:val="24"/>
          <w:lang w:val="lt-LT"/>
        </w:rPr>
        <w:t>.</w:t>
      </w:r>
      <w:r w:rsidR="00036CA7" w:rsidRPr="003E14A3">
        <w:rPr>
          <w:sz w:val="24"/>
          <w:szCs w:val="24"/>
          <w:lang w:val="lt-LT"/>
        </w:rPr>
        <w:t xml:space="preserve"> Senstant visuomenei</w:t>
      </w:r>
      <w:r w:rsidR="001415F6" w:rsidRPr="003E14A3">
        <w:rPr>
          <w:sz w:val="24"/>
          <w:szCs w:val="24"/>
          <w:lang w:val="lt-LT"/>
        </w:rPr>
        <w:t>,</w:t>
      </w:r>
      <w:r w:rsidR="00036CA7" w:rsidRPr="003E14A3">
        <w:rPr>
          <w:sz w:val="24"/>
          <w:szCs w:val="24"/>
          <w:lang w:val="lt-LT"/>
        </w:rPr>
        <w:t xml:space="preserve"> </w:t>
      </w:r>
      <w:r w:rsidR="001415F6" w:rsidRPr="003E14A3">
        <w:rPr>
          <w:sz w:val="24"/>
          <w:szCs w:val="24"/>
          <w:lang w:val="lt-LT"/>
        </w:rPr>
        <w:t xml:space="preserve">didėja </w:t>
      </w:r>
      <w:r w:rsidR="00036CA7" w:rsidRPr="003E14A3">
        <w:rPr>
          <w:sz w:val="24"/>
          <w:szCs w:val="24"/>
          <w:lang w:val="lt-LT"/>
        </w:rPr>
        <w:t>paslaugų gavėjų skaičius</w:t>
      </w:r>
      <w:r w:rsidR="001415F6" w:rsidRPr="003E14A3">
        <w:rPr>
          <w:sz w:val="24"/>
          <w:szCs w:val="24"/>
          <w:lang w:val="lt-LT"/>
        </w:rPr>
        <w:t xml:space="preserve">, </w:t>
      </w:r>
      <w:r w:rsidR="00036CA7" w:rsidRPr="003E14A3">
        <w:rPr>
          <w:sz w:val="24"/>
          <w:szCs w:val="24"/>
          <w:lang w:val="lt-LT"/>
        </w:rPr>
        <w:t>todėl</w:t>
      </w:r>
      <w:r w:rsidR="00C53BA0" w:rsidRPr="003E14A3">
        <w:rPr>
          <w:sz w:val="24"/>
          <w:szCs w:val="24"/>
          <w:lang w:val="lt-LT"/>
        </w:rPr>
        <w:t xml:space="preserve"> reikalinga socialinių paslaugų pl</w:t>
      </w:r>
      <w:r w:rsidR="00683E3C" w:rsidRPr="003E14A3">
        <w:rPr>
          <w:sz w:val="24"/>
          <w:szCs w:val="24"/>
          <w:lang w:val="lt-LT"/>
        </w:rPr>
        <w:t>ėtra.</w:t>
      </w:r>
      <w:r w:rsidR="00036CA7" w:rsidRPr="003E14A3">
        <w:rPr>
          <w:sz w:val="24"/>
          <w:szCs w:val="24"/>
          <w:lang w:val="lt-LT"/>
        </w:rPr>
        <w:t xml:space="preserve"> </w:t>
      </w:r>
      <w:r w:rsidR="00D32ABD" w:rsidRPr="003E14A3">
        <w:rPr>
          <w:sz w:val="24"/>
          <w:szCs w:val="24"/>
          <w:lang w:val="lt-LT"/>
        </w:rPr>
        <w:t>Centro</w:t>
      </w:r>
      <w:r w:rsidRPr="003E14A3">
        <w:rPr>
          <w:sz w:val="24"/>
          <w:szCs w:val="24"/>
          <w:lang w:val="lt-LT"/>
        </w:rPr>
        <w:t xml:space="preserve"> </w:t>
      </w:r>
      <w:r w:rsidR="00D32ABD" w:rsidRPr="003E14A3">
        <w:rPr>
          <w:sz w:val="24"/>
          <w:szCs w:val="24"/>
          <w:lang w:val="lt-LT"/>
        </w:rPr>
        <w:t>darbuotojai kasmet kelia profesinę kvalifikaciją.</w:t>
      </w:r>
      <w:r w:rsidR="005D1DD5" w:rsidRPr="003E14A3">
        <w:rPr>
          <w:sz w:val="24"/>
          <w:szCs w:val="24"/>
          <w:lang w:val="lt-LT"/>
        </w:rPr>
        <w:t xml:space="preserve"> Centro darbuotojų kvalifikacijos kėlimas ir tobulinimasis vykdomas planingai, vadovaujantis kasmet sudaromu planu. Plano, o </w:t>
      </w:r>
      <w:r w:rsidR="001415F6" w:rsidRPr="003E14A3">
        <w:rPr>
          <w:sz w:val="24"/>
          <w:szCs w:val="24"/>
          <w:lang w:val="lt-LT"/>
        </w:rPr>
        <w:t>kartu ir</w:t>
      </w:r>
      <w:r w:rsidR="005D1DD5" w:rsidRPr="003E14A3">
        <w:rPr>
          <w:sz w:val="24"/>
          <w:szCs w:val="24"/>
          <w:lang w:val="lt-LT"/>
        </w:rPr>
        <w:t xml:space="preserve"> darbuotojų kvalifikacijos ir tobulinimosi struktūrą bei kryptis lemia keli faktoriai, t.</w:t>
      </w:r>
      <w:r w:rsidR="001415F6" w:rsidRPr="003E14A3">
        <w:rPr>
          <w:sz w:val="24"/>
          <w:szCs w:val="24"/>
          <w:lang w:val="lt-LT"/>
        </w:rPr>
        <w:t xml:space="preserve"> </w:t>
      </w:r>
      <w:r w:rsidR="005D1DD5" w:rsidRPr="003E14A3">
        <w:rPr>
          <w:sz w:val="24"/>
          <w:szCs w:val="24"/>
          <w:lang w:val="lt-LT"/>
        </w:rPr>
        <w:t xml:space="preserve">y., darbuotojų tobulinimąsi bei socialinį darbą reglamentuojantys teisės aktai, atliekamo darbo specifika. </w:t>
      </w:r>
      <w:r w:rsidR="009B2A19" w:rsidRPr="003E14A3">
        <w:rPr>
          <w:sz w:val="24"/>
          <w:szCs w:val="24"/>
          <w:lang w:val="lt-LT"/>
        </w:rPr>
        <w:t>Centras vykdo šią</w:t>
      </w:r>
      <w:r w:rsidR="00700FE4" w:rsidRPr="003E14A3">
        <w:rPr>
          <w:sz w:val="24"/>
          <w:szCs w:val="24"/>
          <w:lang w:val="lt-LT"/>
        </w:rPr>
        <w:t xml:space="preserve"> veiklą:</w:t>
      </w:r>
      <w:r w:rsidR="00A34FE7" w:rsidRPr="003E14A3">
        <w:rPr>
          <w:sz w:val="24"/>
          <w:szCs w:val="24"/>
          <w:lang w:val="lt-LT"/>
        </w:rPr>
        <w:t xml:space="preserve"> </w:t>
      </w:r>
      <w:r w:rsidR="00D23D01" w:rsidRPr="003E14A3">
        <w:rPr>
          <w:sz w:val="24"/>
          <w:szCs w:val="24"/>
          <w:lang w:val="lt-LT"/>
        </w:rPr>
        <w:t>organizuoja ir teikia kokybiškas socialines paslaugas senyvo amžiaus asmenims ir neįgaliesiems bei jų šeimų nariams, šeimoms patiriančioms sunkumus, jų šeimos nariams</w:t>
      </w:r>
      <w:r w:rsidR="005B0B75">
        <w:rPr>
          <w:sz w:val="24"/>
          <w:szCs w:val="24"/>
          <w:lang w:val="lt-LT"/>
        </w:rPr>
        <w:t>;</w:t>
      </w:r>
      <w:r w:rsidR="00D23D01" w:rsidRPr="003E14A3">
        <w:rPr>
          <w:sz w:val="24"/>
          <w:szCs w:val="24"/>
          <w:lang w:val="lt-LT"/>
        </w:rPr>
        <w:t xml:space="preserve"> </w:t>
      </w:r>
      <w:r w:rsidR="000104CA" w:rsidRPr="003E14A3">
        <w:rPr>
          <w:noProof/>
          <w:sz w:val="24"/>
          <w:szCs w:val="24"/>
          <w:lang w:val="lt-LT"/>
        </w:rPr>
        <w:t>stacionarinė globos veikla</w:t>
      </w:r>
      <w:r w:rsidR="005B0B75">
        <w:rPr>
          <w:noProof/>
          <w:sz w:val="24"/>
          <w:szCs w:val="24"/>
          <w:lang w:val="lt-LT"/>
        </w:rPr>
        <w:t>;</w:t>
      </w:r>
      <w:r w:rsidR="00700FE4" w:rsidRPr="003E14A3">
        <w:rPr>
          <w:sz w:val="24"/>
          <w:szCs w:val="24"/>
          <w:lang w:val="lt-LT"/>
        </w:rPr>
        <w:t xml:space="preserve"> </w:t>
      </w:r>
      <w:r w:rsidR="000C1941" w:rsidRPr="003E14A3">
        <w:rPr>
          <w:noProof/>
          <w:sz w:val="24"/>
          <w:szCs w:val="24"/>
          <w:lang w:val="lt-LT"/>
        </w:rPr>
        <w:t>jaunuolių</w:t>
      </w:r>
      <w:r w:rsidR="00E40F24" w:rsidRPr="003E14A3">
        <w:rPr>
          <w:noProof/>
          <w:sz w:val="24"/>
          <w:szCs w:val="24"/>
          <w:lang w:val="lt-LT"/>
        </w:rPr>
        <w:t xml:space="preserve"> dienos priežiūros veikla,</w:t>
      </w:r>
      <w:hyperlink r:id="rId9" w:anchor="88.99" w:history="1">
        <w:r w:rsidR="00E40F24" w:rsidRPr="003E14A3">
          <w:rPr>
            <w:noProof/>
            <w:sz w:val="24"/>
            <w:szCs w:val="24"/>
            <w:lang w:val="lt-LT"/>
          </w:rPr>
          <w:t xml:space="preserve"> </w:t>
        </w:r>
        <w:r w:rsidR="00700FE4" w:rsidRPr="003E14A3">
          <w:rPr>
            <w:noProof/>
            <w:sz w:val="24"/>
            <w:szCs w:val="24"/>
            <w:lang w:val="lt-LT"/>
          </w:rPr>
          <w:t>nesusijusi su apgyvendinimu</w:t>
        </w:r>
        <w:r w:rsidR="005B0B75">
          <w:rPr>
            <w:noProof/>
            <w:sz w:val="24"/>
            <w:szCs w:val="24"/>
            <w:lang w:val="lt-LT"/>
          </w:rPr>
          <w:t>;</w:t>
        </w:r>
        <w:r w:rsidR="00700FE4" w:rsidRPr="003E14A3">
          <w:rPr>
            <w:noProof/>
            <w:sz w:val="24"/>
            <w:szCs w:val="24"/>
            <w:lang w:val="lt-LT"/>
          </w:rPr>
          <w:t xml:space="preserve"> socialinio darbo veikla</w:t>
        </w:r>
      </w:hyperlink>
      <w:r w:rsidR="005B0B75">
        <w:rPr>
          <w:noProof/>
          <w:sz w:val="24"/>
          <w:szCs w:val="24"/>
          <w:lang w:val="lt-LT"/>
        </w:rPr>
        <w:t>;</w:t>
      </w:r>
      <w:r w:rsidR="00A34FE7" w:rsidRPr="003E14A3">
        <w:rPr>
          <w:noProof/>
          <w:sz w:val="24"/>
          <w:szCs w:val="24"/>
          <w:lang w:val="lt-LT"/>
        </w:rPr>
        <w:t xml:space="preserve"> </w:t>
      </w:r>
      <w:r w:rsidR="00700FE4" w:rsidRPr="003E14A3">
        <w:rPr>
          <w:noProof/>
          <w:sz w:val="24"/>
          <w:szCs w:val="24"/>
          <w:lang w:val="lt-LT"/>
        </w:rPr>
        <w:t>žmo</w:t>
      </w:r>
      <w:r w:rsidR="005B0B75">
        <w:rPr>
          <w:noProof/>
          <w:sz w:val="24"/>
          <w:szCs w:val="24"/>
          <w:lang w:val="lt-LT"/>
        </w:rPr>
        <w:t>nių sveikatos priežiūros veikla;</w:t>
      </w:r>
      <w:r w:rsidR="00D23D01" w:rsidRPr="003E14A3">
        <w:rPr>
          <w:noProof/>
          <w:sz w:val="24"/>
          <w:szCs w:val="24"/>
          <w:lang w:val="lt-LT"/>
        </w:rPr>
        <w:t xml:space="preserve"> aprūpina rajono neįgaliuosius techninė</w:t>
      </w:r>
      <w:r w:rsidR="005B0B75">
        <w:rPr>
          <w:noProof/>
          <w:sz w:val="24"/>
          <w:szCs w:val="24"/>
          <w:lang w:val="lt-LT"/>
        </w:rPr>
        <w:t>s pagalbos priemonėmis;</w:t>
      </w:r>
      <w:r w:rsidR="00D23D01" w:rsidRPr="003E14A3">
        <w:rPr>
          <w:noProof/>
          <w:sz w:val="24"/>
          <w:szCs w:val="24"/>
          <w:lang w:val="lt-LT"/>
        </w:rPr>
        <w:t xml:space="preserve"> </w:t>
      </w:r>
      <w:r w:rsidR="00676D86" w:rsidRPr="003E14A3">
        <w:rPr>
          <w:noProof/>
          <w:sz w:val="24"/>
          <w:szCs w:val="24"/>
          <w:lang w:val="lt-LT"/>
        </w:rPr>
        <w:t>įgyvendina „Integralios pagalbos į namus“ projektą.</w:t>
      </w:r>
      <w:r w:rsidR="00124AFE">
        <w:rPr>
          <w:noProof/>
          <w:sz w:val="24"/>
          <w:szCs w:val="24"/>
          <w:lang w:val="lt-LT"/>
        </w:rPr>
        <w:t xml:space="preserve"> Sudaro sąlygas apgyvendinimo paslaugą gauti </w:t>
      </w:r>
      <w:r w:rsidR="005B0B75">
        <w:rPr>
          <w:noProof/>
          <w:sz w:val="24"/>
          <w:szCs w:val="24"/>
          <w:lang w:val="lt-LT"/>
        </w:rPr>
        <w:t xml:space="preserve">per </w:t>
      </w:r>
      <w:r w:rsidR="00124AFE">
        <w:rPr>
          <w:noProof/>
          <w:sz w:val="24"/>
          <w:szCs w:val="24"/>
          <w:lang w:val="lt-LT"/>
        </w:rPr>
        <w:t>mokslo met</w:t>
      </w:r>
      <w:r w:rsidR="005B0B75">
        <w:rPr>
          <w:noProof/>
          <w:sz w:val="24"/>
          <w:szCs w:val="24"/>
          <w:lang w:val="lt-LT"/>
        </w:rPr>
        <w:t xml:space="preserve">us </w:t>
      </w:r>
      <w:r w:rsidR="00124AFE">
        <w:rPr>
          <w:noProof/>
          <w:sz w:val="24"/>
          <w:szCs w:val="24"/>
          <w:lang w:val="lt-LT"/>
        </w:rPr>
        <w:t>vaikams</w:t>
      </w:r>
      <w:r w:rsidR="005B0B75">
        <w:rPr>
          <w:noProof/>
          <w:sz w:val="24"/>
          <w:szCs w:val="24"/>
          <w:lang w:val="lt-LT"/>
        </w:rPr>
        <w:t>,</w:t>
      </w:r>
      <w:r w:rsidR="00124AFE">
        <w:rPr>
          <w:noProof/>
          <w:sz w:val="24"/>
          <w:szCs w:val="24"/>
          <w:lang w:val="lt-LT"/>
        </w:rPr>
        <w:t xml:space="preserve"> lankantiems ugdymo įstaigą</w:t>
      </w:r>
      <w:r w:rsidR="0094355A">
        <w:rPr>
          <w:noProof/>
          <w:sz w:val="24"/>
          <w:szCs w:val="24"/>
          <w:lang w:val="lt-LT"/>
        </w:rPr>
        <w:t>.</w:t>
      </w:r>
      <w:r w:rsidR="00F26B47" w:rsidRPr="003E14A3">
        <w:rPr>
          <w:noProof/>
          <w:sz w:val="24"/>
          <w:szCs w:val="24"/>
          <w:lang w:val="lt-LT"/>
        </w:rPr>
        <w:t xml:space="preserve"> </w:t>
      </w:r>
      <w:r w:rsidR="00700FE4" w:rsidRPr="003E14A3">
        <w:rPr>
          <w:sz w:val="24"/>
          <w:szCs w:val="24"/>
          <w:lang w:val="lt-LT"/>
        </w:rPr>
        <w:t>Centro buveinės adresas: Vytauto g.</w:t>
      </w:r>
      <w:r w:rsidR="005B0B75">
        <w:rPr>
          <w:sz w:val="24"/>
          <w:szCs w:val="24"/>
          <w:lang w:val="lt-LT"/>
        </w:rPr>
        <w:t xml:space="preserve"> </w:t>
      </w:r>
      <w:r w:rsidR="00700FE4" w:rsidRPr="003E14A3">
        <w:rPr>
          <w:sz w:val="24"/>
          <w:szCs w:val="24"/>
          <w:lang w:val="lt-LT"/>
        </w:rPr>
        <w:t>25, 42113, Rokiškis.</w:t>
      </w:r>
    </w:p>
    <w:p w:rsidR="00700FE4" w:rsidRPr="003E14A3" w:rsidRDefault="00E51FCA" w:rsidP="007F2799">
      <w:pPr>
        <w:autoSpaceDE w:val="0"/>
        <w:autoSpaceDN w:val="0"/>
        <w:adjustRightInd w:val="0"/>
        <w:ind w:firstLine="1296"/>
        <w:jc w:val="both"/>
        <w:rPr>
          <w:sz w:val="24"/>
          <w:szCs w:val="24"/>
          <w:lang w:val="lt-LT"/>
        </w:rPr>
      </w:pPr>
      <w:r w:rsidRPr="003E14A3">
        <w:rPr>
          <w:sz w:val="24"/>
          <w:szCs w:val="24"/>
          <w:lang w:val="lt-LT"/>
        </w:rPr>
        <w:t>T</w:t>
      </w:r>
      <w:r w:rsidR="00700FE4" w:rsidRPr="003E14A3">
        <w:rPr>
          <w:sz w:val="24"/>
          <w:szCs w:val="24"/>
          <w:lang w:val="lt-LT"/>
        </w:rPr>
        <w:t>ikslas:</w:t>
      </w:r>
      <w:r w:rsidR="00AF4FCB" w:rsidRPr="003E14A3">
        <w:rPr>
          <w:sz w:val="24"/>
          <w:szCs w:val="24"/>
          <w:lang w:val="lt-LT"/>
        </w:rPr>
        <w:t xml:space="preserve"> </w:t>
      </w:r>
      <w:r w:rsidR="00700FE4" w:rsidRPr="003E14A3">
        <w:rPr>
          <w:sz w:val="24"/>
          <w:szCs w:val="24"/>
          <w:lang w:val="lt-LT"/>
        </w:rPr>
        <w:t>teikti socialines paslaugas Rokiškio rajono gyventojams dėl amžiaus, neįgalumo,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r w:rsidR="00700FE4" w:rsidRPr="003E14A3">
        <w:rPr>
          <w:bCs/>
          <w:sz w:val="24"/>
          <w:szCs w:val="24"/>
          <w:lang w:val="lt-LT"/>
        </w:rPr>
        <w:t xml:space="preserve"> </w:t>
      </w:r>
    </w:p>
    <w:p w:rsidR="00700FE4" w:rsidRPr="003E14A3" w:rsidRDefault="00E51FCA" w:rsidP="007F2799">
      <w:pPr>
        <w:autoSpaceDE w:val="0"/>
        <w:autoSpaceDN w:val="0"/>
        <w:adjustRightInd w:val="0"/>
        <w:ind w:firstLine="1296"/>
        <w:jc w:val="both"/>
        <w:rPr>
          <w:sz w:val="24"/>
          <w:szCs w:val="24"/>
          <w:lang w:val="lt-LT"/>
        </w:rPr>
      </w:pPr>
      <w:r w:rsidRPr="003E14A3">
        <w:rPr>
          <w:sz w:val="24"/>
          <w:szCs w:val="24"/>
          <w:lang w:val="lt-LT"/>
        </w:rPr>
        <w:t>V</w:t>
      </w:r>
      <w:r w:rsidR="00981C8B" w:rsidRPr="003E14A3">
        <w:rPr>
          <w:sz w:val="24"/>
          <w:szCs w:val="24"/>
          <w:lang w:val="lt-LT"/>
        </w:rPr>
        <w:t xml:space="preserve">eiklos uždaviniai: </w:t>
      </w:r>
      <w:r w:rsidR="00700FE4" w:rsidRPr="003E14A3">
        <w:rPr>
          <w:sz w:val="24"/>
          <w:szCs w:val="24"/>
          <w:lang w:val="lt-LT"/>
        </w:rPr>
        <w:t>organizuoti ir teikti kokybiškas socialines paslaugas senyvo amžiaus asmenims ir neįgaliesiems bei jų šeimos nariams, socialinės rizikos asmenims, šeimoms, jų šeimų nariams ir kitiems asmenims, atsiž</w:t>
      </w:r>
      <w:r w:rsidR="00E40F24" w:rsidRPr="003E14A3">
        <w:rPr>
          <w:sz w:val="24"/>
          <w:szCs w:val="24"/>
          <w:lang w:val="lt-LT"/>
        </w:rPr>
        <w:t>velgiant į gyventojų poreikius,</w:t>
      </w:r>
      <w:r w:rsidR="00AF4FCB" w:rsidRPr="003E14A3">
        <w:rPr>
          <w:sz w:val="24"/>
          <w:szCs w:val="24"/>
          <w:lang w:val="lt-LT"/>
        </w:rPr>
        <w:t xml:space="preserve"> </w:t>
      </w:r>
      <w:r w:rsidR="00700FE4" w:rsidRPr="003E14A3">
        <w:rPr>
          <w:sz w:val="24"/>
          <w:szCs w:val="24"/>
          <w:lang w:val="lt-LT"/>
        </w:rPr>
        <w:t>sudaryti sąlygas asmeniui (šeimai) ugdyti ar stiprinti gebėjimus ir galimybes savarankiškai spręsti savo socialines problemas, palaikyti socialinius ryšius su visuomene, pa</w:t>
      </w:r>
      <w:r w:rsidR="00E40F24" w:rsidRPr="003E14A3">
        <w:rPr>
          <w:sz w:val="24"/>
          <w:szCs w:val="24"/>
          <w:lang w:val="lt-LT"/>
        </w:rPr>
        <w:t>dėti įveikti socialinę atskirtį,</w:t>
      </w:r>
      <w:r w:rsidR="00AF4FCB" w:rsidRPr="003E14A3">
        <w:rPr>
          <w:sz w:val="24"/>
          <w:szCs w:val="24"/>
          <w:lang w:val="lt-LT"/>
        </w:rPr>
        <w:t xml:space="preserve"> </w:t>
      </w:r>
      <w:r w:rsidR="00700FE4" w:rsidRPr="003E14A3">
        <w:rPr>
          <w:sz w:val="24"/>
          <w:szCs w:val="24"/>
          <w:lang w:val="lt-LT"/>
        </w:rPr>
        <w:t>plėsti teikiamas socialines paslaugas, orientuojantis</w:t>
      </w:r>
      <w:r w:rsidRPr="003E14A3">
        <w:rPr>
          <w:sz w:val="24"/>
          <w:szCs w:val="24"/>
          <w:lang w:val="lt-LT"/>
        </w:rPr>
        <w:t xml:space="preserve"> į socialinių paslaugų įvairovę</w:t>
      </w:r>
      <w:r w:rsidR="00E40F24" w:rsidRPr="003E14A3">
        <w:rPr>
          <w:sz w:val="24"/>
          <w:szCs w:val="24"/>
          <w:lang w:val="lt-LT"/>
        </w:rPr>
        <w:t>,</w:t>
      </w:r>
      <w:r w:rsidR="00AF4FCB" w:rsidRPr="003E14A3">
        <w:rPr>
          <w:sz w:val="24"/>
          <w:szCs w:val="24"/>
          <w:lang w:val="lt-LT"/>
        </w:rPr>
        <w:t xml:space="preserve"> </w:t>
      </w:r>
      <w:r w:rsidR="00700FE4" w:rsidRPr="003E14A3">
        <w:rPr>
          <w:sz w:val="24"/>
          <w:szCs w:val="24"/>
          <w:lang w:val="lt-LT"/>
        </w:rPr>
        <w:t>rengti ir įgyvendinti</w:t>
      </w:r>
      <w:r w:rsidRPr="003E14A3">
        <w:rPr>
          <w:sz w:val="24"/>
          <w:szCs w:val="24"/>
          <w:lang w:val="lt-LT"/>
        </w:rPr>
        <w:t xml:space="preserve"> socialinių paslaugų programas </w:t>
      </w:r>
      <w:r w:rsidR="00700FE4" w:rsidRPr="003E14A3">
        <w:rPr>
          <w:sz w:val="24"/>
          <w:szCs w:val="24"/>
          <w:lang w:val="lt-LT"/>
        </w:rPr>
        <w:t>ir projektus savivaldybės teritorijoje, dalyvauti bendruose projektuose su kitomis savivaldybėmis ne tik Lietuvoje, bet ir užsienyje, prieš tai įver</w:t>
      </w:r>
      <w:r w:rsidR="00E40F24" w:rsidRPr="003E14A3">
        <w:rPr>
          <w:sz w:val="24"/>
          <w:szCs w:val="24"/>
          <w:lang w:val="lt-LT"/>
        </w:rPr>
        <w:t>tinus teiktinų paslaugų poreikį,</w:t>
      </w:r>
      <w:r w:rsidR="00AF4FCB" w:rsidRPr="003E14A3">
        <w:rPr>
          <w:sz w:val="24"/>
          <w:szCs w:val="24"/>
          <w:lang w:val="lt-LT"/>
        </w:rPr>
        <w:t xml:space="preserve"> </w:t>
      </w:r>
      <w:r w:rsidR="00700FE4" w:rsidRPr="003E14A3">
        <w:rPr>
          <w:sz w:val="24"/>
          <w:szCs w:val="24"/>
          <w:lang w:val="lt-LT"/>
        </w:rPr>
        <w:t xml:space="preserve">socialinių paslaugų teikimą artinti prie asmens gyvenamosios vietos, kuriant paslaugų tinklą bendruomenėje, </w:t>
      </w:r>
      <w:r w:rsidR="00F26B47" w:rsidRPr="003E14A3">
        <w:rPr>
          <w:sz w:val="24"/>
          <w:szCs w:val="24"/>
          <w:lang w:val="lt-LT"/>
        </w:rPr>
        <w:t xml:space="preserve">pasitelkiant ir įtraukiant savanorių pagalbą. </w:t>
      </w:r>
    </w:p>
    <w:p w:rsidR="00C0083B" w:rsidRPr="003E14A3" w:rsidRDefault="00222331" w:rsidP="00222331">
      <w:pPr>
        <w:pStyle w:val="Pagrindinistekstas41"/>
        <w:shd w:val="clear" w:color="auto" w:fill="auto"/>
        <w:spacing w:line="240" w:lineRule="auto"/>
        <w:ind w:firstLine="0"/>
        <w:rPr>
          <w:sz w:val="24"/>
          <w:szCs w:val="24"/>
          <w:lang w:val="lt-LT"/>
        </w:rPr>
      </w:pPr>
      <w:r w:rsidRPr="00461BEF">
        <w:rPr>
          <w:sz w:val="24"/>
          <w:szCs w:val="24"/>
          <w:lang w:val="lt-LT"/>
        </w:rPr>
        <w:t xml:space="preserve">          </w:t>
      </w:r>
      <w:r w:rsidR="006B0B8F" w:rsidRPr="00461BEF">
        <w:rPr>
          <w:sz w:val="24"/>
          <w:szCs w:val="24"/>
          <w:lang w:val="lt-LT"/>
        </w:rPr>
        <w:t xml:space="preserve"> </w:t>
      </w:r>
      <w:r w:rsidR="008709DA" w:rsidRPr="00461BEF">
        <w:rPr>
          <w:sz w:val="24"/>
          <w:szCs w:val="24"/>
          <w:lang w:val="lt-LT"/>
        </w:rPr>
        <w:t>2020</w:t>
      </w:r>
      <w:r w:rsidR="005B1873" w:rsidRPr="00461BEF">
        <w:rPr>
          <w:sz w:val="24"/>
          <w:szCs w:val="24"/>
          <w:lang w:val="lt-LT"/>
        </w:rPr>
        <w:t xml:space="preserve"> m. </w:t>
      </w:r>
      <w:r w:rsidR="006B0B8F" w:rsidRPr="00461BEF">
        <w:rPr>
          <w:sz w:val="24"/>
          <w:szCs w:val="24"/>
          <w:lang w:val="lt-LT"/>
        </w:rPr>
        <w:t xml:space="preserve">Šeimos ir vaiko gerovės </w:t>
      </w:r>
      <w:r w:rsidR="00212DB2" w:rsidRPr="00461BEF">
        <w:rPr>
          <w:sz w:val="24"/>
          <w:szCs w:val="24"/>
          <w:lang w:val="lt-LT"/>
        </w:rPr>
        <w:t>centro padalinyje</w:t>
      </w:r>
      <w:r w:rsidR="00C0083B" w:rsidRPr="00461BEF">
        <w:rPr>
          <w:sz w:val="24"/>
          <w:szCs w:val="24"/>
          <w:lang w:val="lt-LT"/>
        </w:rPr>
        <w:t xml:space="preserve"> </w:t>
      </w:r>
      <w:r w:rsidR="00825EA9" w:rsidRPr="00461BEF">
        <w:rPr>
          <w:sz w:val="22"/>
          <w:szCs w:val="22"/>
          <w:lang w:eastAsia="en-US"/>
        </w:rPr>
        <w:t>5 atvejo vady</w:t>
      </w:r>
      <w:r w:rsidR="0094355A" w:rsidRPr="00461BEF">
        <w:rPr>
          <w:sz w:val="22"/>
          <w:szCs w:val="22"/>
          <w:lang w:eastAsia="en-US"/>
        </w:rPr>
        <w:t>bininkai</w:t>
      </w:r>
      <w:r w:rsidR="005B0B75">
        <w:rPr>
          <w:sz w:val="22"/>
          <w:szCs w:val="22"/>
          <w:lang w:eastAsia="en-US"/>
        </w:rPr>
        <w:t xml:space="preserve"> (</w:t>
      </w:r>
      <w:r w:rsidR="0094355A" w:rsidRPr="00461BEF">
        <w:rPr>
          <w:sz w:val="22"/>
          <w:szCs w:val="22"/>
          <w:lang w:eastAsia="en-US"/>
        </w:rPr>
        <w:t>4,5 etato</w:t>
      </w:r>
      <w:r w:rsidR="005B0B75">
        <w:rPr>
          <w:sz w:val="22"/>
          <w:szCs w:val="22"/>
          <w:lang w:eastAsia="en-US"/>
        </w:rPr>
        <w:t>)</w:t>
      </w:r>
      <w:r w:rsidR="0094355A" w:rsidRPr="00461BEF">
        <w:rPr>
          <w:sz w:val="22"/>
          <w:szCs w:val="22"/>
          <w:lang w:eastAsia="en-US"/>
        </w:rPr>
        <w:t xml:space="preserve"> organizavo</w:t>
      </w:r>
      <w:r w:rsidR="00825EA9" w:rsidRPr="00461BEF">
        <w:rPr>
          <w:sz w:val="22"/>
          <w:szCs w:val="22"/>
          <w:lang w:eastAsia="en-US"/>
        </w:rPr>
        <w:t xml:space="preserve"> 430 atvejo vadybos posėdžių , iš jų </w:t>
      </w:r>
      <w:r w:rsidR="005B0B75">
        <w:rPr>
          <w:sz w:val="22"/>
          <w:szCs w:val="22"/>
          <w:lang w:eastAsia="en-US"/>
        </w:rPr>
        <w:t xml:space="preserve">– </w:t>
      </w:r>
      <w:r w:rsidR="00825EA9" w:rsidRPr="00461BEF">
        <w:rPr>
          <w:sz w:val="22"/>
          <w:szCs w:val="22"/>
          <w:lang w:eastAsia="en-US"/>
        </w:rPr>
        <w:t>143 nauji atvejai. Atvejo vadyba  užbaigta 69 šeimoms</w:t>
      </w:r>
      <w:r w:rsidR="00825EA9" w:rsidRPr="00461BEF">
        <w:rPr>
          <w:sz w:val="24"/>
          <w:szCs w:val="24"/>
          <w:lang w:val="lt-LT"/>
        </w:rPr>
        <w:t xml:space="preserve">. </w:t>
      </w:r>
      <w:r w:rsidR="005B1873" w:rsidRPr="00461BEF">
        <w:rPr>
          <w:sz w:val="24"/>
          <w:szCs w:val="24"/>
          <w:lang w:val="lt-LT"/>
        </w:rPr>
        <w:t>Palaipsniui</w:t>
      </w:r>
      <w:r w:rsidR="005B1873" w:rsidRPr="003E14A3">
        <w:rPr>
          <w:sz w:val="24"/>
          <w:szCs w:val="24"/>
          <w:lang w:val="lt-LT"/>
        </w:rPr>
        <w:t xml:space="preserve"> kinta darbo su šeimomis, patiriančiomis rizikos faktorius darbo struktūra ir metodika. Įsigalioję pasikeitimai vaiko teisių apsaugos srityje darė įtaką nauj</w:t>
      </w:r>
      <w:r w:rsidR="00D51154" w:rsidRPr="003E14A3">
        <w:rPr>
          <w:sz w:val="24"/>
          <w:szCs w:val="24"/>
          <w:lang w:val="lt-LT"/>
        </w:rPr>
        <w:t>oms</w:t>
      </w:r>
      <w:r w:rsidR="005B1873" w:rsidRPr="003E14A3">
        <w:rPr>
          <w:sz w:val="24"/>
          <w:szCs w:val="24"/>
          <w:lang w:val="lt-LT"/>
        </w:rPr>
        <w:t xml:space="preserve"> darbo tvark</w:t>
      </w:r>
      <w:r w:rsidR="00D51154" w:rsidRPr="003E14A3">
        <w:rPr>
          <w:sz w:val="24"/>
          <w:szCs w:val="24"/>
          <w:lang w:val="lt-LT"/>
        </w:rPr>
        <w:t>oms atsirasti</w:t>
      </w:r>
      <w:r w:rsidR="005B1873" w:rsidRPr="003E14A3">
        <w:rPr>
          <w:sz w:val="24"/>
          <w:szCs w:val="24"/>
          <w:lang w:val="lt-LT"/>
        </w:rPr>
        <w:t xml:space="preserve">: nustačius grėsmės lygį pradedamas darbas su šeima, organizuojami atvejo vadybos posėdžiai, vertinamas pagalbos šeimai poreikis. Stiprinant darbą su šeimomis, patiriančiomis sunkumus ir siekiant stiprinti šeimų socialinių įgūdžių ugdymą įdarbintas padalinio vadovas. Jis betarpiškai koordinuoja atvejo vadybininkų, socialinių darbuotojų darbui su šeima atliekamą darbą, moko šeimas savarankiškai tvarkytis buitį, tinkamai prižiūrėti vaikus. </w:t>
      </w:r>
    </w:p>
    <w:p w:rsidR="00637B2A" w:rsidRPr="003E14A3" w:rsidRDefault="008709DA" w:rsidP="007F2799">
      <w:pPr>
        <w:pStyle w:val="Pagrindinistekstas41"/>
        <w:spacing w:line="240" w:lineRule="auto"/>
        <w:ind w:firstLine="720"/>
        <w:rPr>
          <w:sz w:val="24"/>
          <w:szCs w:val="24"/>
          <w:lang w:val="lt-LT"/>
        </w:rPr>
      </w:pPr>
      <w:r>
        <w:rPr>
          <w:sz w:val="24"/>
          <w:szCs w:val="24"/>
          <w:lang w:val="lt-LT"/>
        </w:rPr>
        <w:t>2020</w:t>
      </w:r>
      <w:r w:rsidR="00637B2A" w:rsidRPr="003E14A3">
        <w:rPr>
          <w:sz w:val="24"/>
          <w:szCs w:val="24"/>
          <w:lang w:val="lt-LT"/>
        </w:rPr>
        <w:t xml:space="preserve"> m</w:t>
      </w:r>
      <w:r w:rsidR="00AF65C0">
        <w:rPr>
          <w:sz w:val="24"/>
          <w:szCs w:val="24"/>
          <w:lang w:val="lt-LT"/>
        </w:rPr>
        <w:t xml:space="preserve">. </w:t>
      </w:r>
      <w:r w:rsidR="00AD1542" w:rsidRPr="003E14A3">
        <w:rPr>
          <w:sz w:val="24"/>
          <w:szCs w:val="24"/>
          <w:lang w:val="lt-LT"/>
        </w:rPr>
        <w:t xml:space="preserve">šeimoms, gaunančioms socialines paslaugas </w:t>
      </w:r>
      <w:r w:rsidR="00637B2A" w:rsidRPr="003E14A3">
        <w:rPr>
          <w:sz w:val="24"/>
          <w:szCs w:val="24"/>
          <w:lang w:val="lt-LT"/>
        </w:rPr>
        <w:t>buvo teikiamos informavimo, konsultavimo, tarpininkavimo ir atstovavimo, maitinimo organizavimo, aprūpinimo būtiniausiais drabužiais ir avalyne, socialinių įgūdžių ugdymo ir palaikymo, sociokultūrinės, intensyvios krizių įveikimo socialinės paslaugos.</w:t>
      </w:r>
      <w:r w:rsidR="005D1DD5" w:rsidRPr="003E14A3">
        <w:rPr>
          <w:sz w:val="24"/>
          <w:szCs w:val="24"/>
          <w:lang w:val="lt-LT"/>
        </w:rPr>
        <w:t xml:space="preserve"> </w:t>
      </w:r>
      <w:r w:rsidR="00637B2A" w:rsidRPr="003E14A3">
        <w:rPr>
          <w:sz w:val="24"/>
          <w:szCs w:val="24"/>
          <w:lang w:val="lt-LT"/>
        </w:rPr>
        <w:t xml:space="preserve">Per </w:t>
      </w:r>
      <w:r>
        <w:rPr>
          <w:sz w:val="24"/>
          <w:szCs w:val="24"/>
          <w:lang w:val="lt-LT"/>
        </w:rPr>
        <w:t>2020</w:t>
      </w:r>
      <w:r w:rsidR="00637B2A" w:rsidRPr="003E14A3">
        <w:rPr>
          <w:sz w:val="24"/>
          <w:szCs w:val="24"/>
          <w:lang w:val="lt-LT"/>
        </w:rPr>
        <w:t xml:space="preserve"> m. buvo teikiamos pasla</w:t>
      </w:r>
      <w:r w:rsidR="00340918">
        <w:rPr>
          <w:sz w:val="24"/>
          <w:szCs w:val="24"/>
          <w:lang w:val="lt-LT"/>
        </w:rPr>
        <w:t>ug</w:t>
      </w:r>
      <w:r w:rsidR="00D05AE1">
        <w:rPr>
          <w:sz w:val="24"/>
          <w:szCs w:val="24"/>
          <w:lang w:val="lt-LT"/>
        </w:rPr>
        <w:t>os vidutiniškai 170</w:t>
      </w:r>
      <w:r w:rsidR="00340918">
        <w:rPr>
          <w:sz w:val="24"/>
          <w:szCs w:val="24"/>
          <w:lang w:val="lt-LT"/>
        </w:rPr>
        <w:t xml:space="preserve"> </w:t>
      </w:r>
      <w:r w:rsidR="00CD0F1C">
        <w:rPr>
          <w:sz w:val="24"/>
          <w:szCs w:val="24"/>
          <w:lang w:val="lt-LT"/>
        </w:rPr>
        <w:t>šeimų.</w:t>
      </w:r>
      <w:r w:rsidR="005B1873" w:rsidRPr="003E14A3">
        <w:rPr>
          <w:sz w:val="24"/>
          <w:szCs w:val="24"/>
          <w:lang w:val="lt-LT"/>
        </w:rPr>
        <w:t xml:space="preserve"> </w:t>
      </w:r>
    </w:p>
    <w:p w:rsidR="008612C6" w:rsidRDefault="005D1DD5" w:rsidP="006E5A56">
      <w:pPr>
        <w:pStyle w:val="Pagrindinistekstas41"/>
        <w:shd w:val="clear" w:color="auto" w:fill="auto"/>
        <w:spacing w:line="240" w:lineRule="auto"/>
        <w:ind w:firstLine="720"/>
        <w:rPr>
          <w:sz w:val="24"/>
          <w:szCs w:val="24"/>
          <w:lang w:val="lt-LT"/>
        </w:rPr>
      </w:pPr>
      <w:r w:rsidRPr="00825EA9">
        <w:rPr>
          <w:sz w:val="24"/>
          <w:szCs w:val="24"/>
          <w:lang w:val="lt-LT"/>
        </w:rPr>
        <w:t>Sociali</w:t>
      </w:r>
      <w:r w:rsidR="00825EA9" w:rsidRPr="00825EA9">
        <w:rPr>
          <w:sz w:val="24"/>
          <w:szCs w:val="24"/>
          <w:lang w:val="lt-LT"/>
        </w:rPr>
        <w:t xml:space="preserve">niame darbe su šeimomis vykdomos </w:t>
      </w:r>
      <w:r w:rsidRPr="00825EA9">
        <w:rPr>
          <w:sz w:val="24"/>
          <w:szCs w:val="24"/>
          <w:lang w:val="lt-LT"/>
        </w:rPr>
        <w:t xml:space="preserve"> įvairios visuomeninės veiklos</w:t>
      </w:r>
      <w:r w:rsidR="00825EA9" w:rsidRPr="00825EA9">
        <w:rPr>
          <w:sz w:val="24"/>
          <w:szCs w:val="24"/>
          <w:lang w:val="lt-LT"/>
        </w:rPr>
        <w:t xml:space="preserve">, tačiau dėl susidariusios ekstremalios situacijos šalyje dėl viruso plitimo, renginiai ir  akcijos nevyko. </w:t>
      </w:r>
    </w:p>
    <w:p w:rsidR="001D4A57" w:rsidRPr="004B381E" w:rsidRDefault="005B0B75" w:rsidP="006E5A56">
      <w:pPr>
        <w:jc w:val="both"/>
        <w:rPr>
          <w:sz w:val="24"/>
          <w:szCs w:val="24"/>
          <w:lang w:val="lt-LT"/>
        </w:rPr>
      </w:pPr>
      <w:r w:rsidRPr="004B381E">
        <w:rPr>
          <w:sz w:val="24"/>
          <w:szCs w:val="24"/>
          <w:lang w:val="lt-LT"/>
        </w:rPr>
        <w:tab/>
      </w:r>
      <w:r w:rsidR="001D4A57" w:rsidRPr="004B381E">
        <w:rPr>
          <w:sz w:val="24"/>
          <w:szCs w:val="24"/>
          <w:lang w:val="lt-LT"/>
        </w:rPr>
        <w:t xml:space="preserve">Rokiškio socialinės paramos centro (toliau – centras) Pagalbos į namus padalinys 2020 m. lapkričio mėn. buvo reorganizuotas,  sujungiant du padalinius į vieną, suformuojant  Socialinių paslaugų namuose padalinį. </w:t>
      </w:r>
      <w:r w:rsidR="00CD0F1C" w:rsidRPr="004B381E">
        <w:rPr>
          <w:sz w:val="24"/>
          <w:szCs w:val="24"/>
          <w:lang w:val="lt-LT"/>
        </w:rPr>
        <w:t>D</w:t>
      </w:r>
      <w:r w:rsidR="00E954D4" w:rsidRPr="004B381E">
        <w:rPr>
          <w:sz w:val="24"/>
          <w:szCs w:val="24"/>
          <w:lang w:val="lt-LT"/>
        </w:rPr>
        <w:t>arbas</w:t>
      </w:r>
      <w:r w:rsidR="00CD0F1C" w:rsidRPr="004B381E">
        <w:rPr>
          <w:sz w:val="24"/>
          <w:szCs w:val="24"/>
          <w:lang w:val="lt-LT"/>
        </w:rPr>
        <w:t xml:space="preserve">  padalinyje  vyksta sklandžiai</w:t>
      </w:r>
      <w:r w:rsidR="00E954D4" w:rsidRPr="004B381E">
        <w:rPr>
          <w:sz w:val="24"/>
          <w:szCs w:val="24"/>
          <w:lang w:val="lt-LT"/>
        </w:rPr>
        <w:t xml:space="preserve"> užtikrinant teikiamų socialinių bei slaugos  paslaugų kokybę, paskirstant darbus padalinio dar</w:t>
      </w:r>
      <w:r w:rsidR="00CD0F1C" w:rsidRPr="004B381E">
        <w:rPr>
          <w:sz w:val="24"/>
          <w:szCs w:val="24"/>
          <w:lang w:val="lt-LT"/>
        </w:rPr>
        <w:t xml:space="preserve">buotojams, vykdant </w:t>
      </w:r>
      <w:r w:rsidR="00E954D4" w:rsidRPr="004B381E">
        <w:rPr>
          <w:sz w:val="24"/>
          <w:szCs w:val="24"/>
          <w:lang w:val="lt-LT"/>
        </w:rPr>
        <w:t>pavedimų kontrolę.</w:t>
      </w:r>
      <w:r w:rsidRPr="004B381E">
        <w:rPr>
          <w:sz w:val="24"/>
          <w:szCs w:val="24"/>
          <w:lang w:val="lt-LT"/>
        </w:rPr>
        <w:t xml:space="preserve"> </w:t>
      </w:r>
      <w:r w:rsidR="00E954D4" w:rsidRPr="004B381E">
        <w:rPr>
          <w:sz w:val="24"/>
          <w:szCs w:val="24"/>
          <w:lang w:val="lt-LT"/>
        </w:rPr>
        <w:t>Šiuo metu paslaugos yra neteikia</w:t>
      </w:r>
      <w:r w:rsidR="00500E6E" w:rsidRPr="004B381E">
        <w:rPr>
          <w:sz w:val="24"/>
          <w:szCs w:val="24"/>
          <w:lang w:val="lt-LT"/>
        </w:rPr>
        <w:t>mos tik tiems paslaugų gavėjams</w:t>
      </w:r>
      <w:r w:rsidR="00E954D4" w:rsidRPr="004B381E">
        <w:rPr>
          <w:sz w:val="24"/>
          <w:szCs w:val="24"/>
          <w:lang w:val="lt-LT"/>
        </w:rPr>
        <w:t>, kuriais rūpinasi karantino laikotarpi</w:t>
      </w:r>
      <w:r w:rsidR="003F6108" w:rsidRPr="004B381E">
        <w:rPr>
          <w:sz w:val="24"/>
          <w:szCs w:val="24"/>
          <w:lang w:val="lt-LT"/>
        </w:rPr>
        <w:t xml:space="preserve">u artimieji, arba yra gydomi gydymosi </w:t>
      </w:r>
      <w:r w:rsidR="00E954D4" w:rsidRPr="004B381E">
        <w:rPr>
          <w:sz w:val="24"/>
          <w:szCs w:val="24"/>
          <w:lang w:val="lt-LT"/>
        </w:rPr>
        <w:t xml:space="preserve"> įstaigoje</w:t>
      </w:r>
      <w:r w:rsidR="00AD2CC1" w:rsidRPr="004B381E">
        <w:rPr>
          <w:sz w:val="24"/>
          <w:szCs w:val="24"/>
          <w:lang w:val="lt-LT"/>
        </w:rPr>
        <w:t>.</w:t>
      </w:r>
    </w:p>
    <w:p w:rsidR="00830902" w:rsidRPr="004B381E" w:rsidRDefault="003F6108" w:rsidP="006E5A56">
      <w:pPr>
        <w:jc w:val="both"/>
        <w:rPr>
          <w:sz w:val="24"/>
          <w:szCs w:val="24"/>
          <w:lang w:val="lt-LT"/>
        </w:rPr>
      </w:pPr>
      <w:r w:rsidRPr="004B381E">
        <w:rPr>
          <w:sz w:val="24"/>
          <w:szCs w:val="24"/>
          <w:lang w:val="lt-LT"/>
        </w:rPr>
        <w:t xml:space="preserve">         </w:t>
      </w:r>
      <w:r w:rsidR="00830902" w:rsidRPr="004B381E">
        <w:rPr>
          <w:sz w:val="24"/>
          <w:szCs w:val="24"/>
          <w:lang w:val="lt-LT"/>
        </w:rPr>
        <w:t>2020 m. gegužės mėnesį pradėtas įgyvendinti  Užimtumo didinimo programos projektas</w:t>
      </w:r>
      <w:r w:rsidR="005B0B75" w:rsidRPr="004B381E">
        <w:rPr>
          <w:sz w:val="24"/>
          <w:szCs w:val="24"/>
          <w:lang w:val="lt-LT"/>
        </w:rPr>
        <w:t xml:space="preserve"> –</w:t>
      </w:r>
      <w:r w:rsidR="00830902" w:rsidRPr="004B381E">
        <w:rPr>
          <w:sz w:val="24"/>
          <w:szCs w:val="24"/>
          <w:lang w:val="lt-LT"/>
        </w:rPr>
        <w:t>Užimtumo skatinimo ir motyvavimo paslaugų nedirbantiems ir socialinę paramą gaunantiems asmenims modelis</w:t>
      </w:r>
      <w:r w:rsidR="005B0B75" w:rsidRPr="004B381E">
        <w:rPr>
          <w:sz w:val="24"/>
          <w:szCs w:val="24"/>
          <w:lang w:val="lt-LT"/>
        </w:rPr>
        <w:t>.</w:t>
      </w:r>
      <w:r w:rsidR="00830902" w:rsidRPr="004B381E">
        <w:rPr>
          <w:sz w:val="24"/>
          <w:szCs w:val="24"/>
          <w:lang w:val="lt-LT"/>
        </w:rPr>
        <w:t xml:space="preserve"> </w:t>
      </w:r>
    </w:p>
    <w:p w:rsidR="00AD2CC1" w:rsidRPr="00144AD3" w:rsidRDefault="005B0B75" w:rsidP="006E5A56">
      <w:pPr>
        <w:jc w:val="both"/>
        <w:rPr>
          <w:sz w:val="24"/>
          <w:szCs w:val="24"/>
        </w:rPr>
      </w:pPr>
      <w:r w:rsidRPr="004B381E">
        <w:rPr>
          <w:sz w:val="24"/>
          <w:szCs w:val="24"/>
          <w:lang w:val="lt-LT"/>
        </w:rPr>
        <w:tab/>
      </w:r>
      <w:r>
        <w:rPr>
          <w:sz w:val="24"/>
          <w:szCs w:val="24"/>
        </w:rPr>
        <w:t xml:space="preserve">Per </w:t>
      </w:r>
      <w:r w:rsidR="004271ED" w:rsidRPr="00144AD3">
        <w:rPr>
          <w:sz w:val="24"/>
          <w:szCs w:val="24"/>
        </w:rPr>
        <w:t>2020 m. pasirašyti 62 susitarimai su asmenimis, kurie atitinka keliamus reikalavimus dalyvauti užimtumo programoje. Asmenims teikiama pavežėjimo paslauga į paslaugų teikimo vietą, ja pasinaudojo 29 asmenys. 30 asmenų dalyvavo grupiniuose m</w:t>
      </w:r>
      <w:r w:rsidR="00272806">
        <w:rPr>
          <w:sz w:val="24"/>
          <w:szCs w:val="24"/>
        </w:rPr>
        <w:t xml:space="preserve">otyvaciniuose užsiėmimuose  tema </w:t>
      </w:r>
      <w:r w:rsidR="004271ED" w:rsidRPr="00144AD3">
        <w:rPr>
          <w:sz w:val="24"/>
          <w:szCs w:val="24"/>
        </w:rPr>
        <w:t xml:space="preserve"> </w:t>
      </w:r>
      <w:r w:rsidR="00272806">
        <w:rPr>
          <w:sz w:val="24"/>
          <w:szCs w:val="24"/>
        </w:rPr>
        <w:t>,,</w:t>
      </w:r>
      <w:r w:rsidR="004271ED" w:rsidRPr="00144AD3">
        <w:rPr>
          <w:sz w:val="24"/>
          <w:szCs w:val="24"/>
        </w:rPr>
        <w:t>Gyvenimo kokybės ir fizinio aktyvumo sveikatingumo nauda</w:t>
      </w:r>
      <w:r w:rsidR="0045545B">
        <w:rPr>
          <w:sz w:val="24"/>
          <w:szCs w:val="24"/>
        </w:rPr>
        <w:t>. S</w:t>
      </w:r>
      <w:r w:rsidR="004271ED" w:rsidRPr="00144AD3">
        <w:rPr>
          <w:sz w:val="24"/>
          <w:szCs w:val="24"/>
        </w:rPr>
        <w:t>veikos gyvensenos žinios įtakojančios žmogaus gyvenimo kokybei ir darbui“. Priklausomybės konsultanto individualiose konsultacijose dalyvavo 31 asmuo, grupinius užsi</w:t>
      </w:r>
      <w:r w:rsidR="00272806">
        <w:rPr>
          <w:sz w:val="24"/>
          <w:szCs w:val="24"/>
        </w:rPr>
        <w:t>ėmimus lankė 25 asmenys</w:t>
      </w:r>
      <w:r w:rsidR="0045545B">
        <w:rPr>
          <w:sz w:val="24"/>
          <w:szCs w:val="24"/>
        </w:rPr>
        <w:t xml:space="preserve"> </w:t>
      </w:r>
      <w:r w:rsidR="00272806">
        <w:rPr>
          <w:sz w:val="24"/>
          <w:szCs w:val="24"/>
        </w:rPr>
        <w:t>tema ,,</w:t>
      </w:r>
      <w:r w:rsidR="004271ED" w:rsidRPr="00144AD3">
        <w:rPr>
          <w:sz w:val="24"/>
          <w:szCs w:val="24"/>
        </w:rPr>
        <w:t>Blaivaus gyvenimo privalumai ir ekonominis aktyvumas“. 30 asmenų dalyvavo teisininko informaciniuose užsiėmimuose grupėse. Projekto dalyviai noriai dalyvauja užsiėmimuose, paslaugų kokybe liko patenkinti. Po  suteiktų paslaugų integruot</w:t>
      </w:r>
      <w:r w:rsidR="0045545B">
        <w:rPr>
          <w:sz w:val="24"/>
          <w:szCs w:val="24"/>
        </w:rPr>
        <w:t>a</w:t>
      </w:r>
      <w:r w:rsidR="004271ED" w:rsidRPr="00144AD3">
        <w:rPr>
          <w:sz w:val="24"/>
          <w:szCs w:val="24"/>
        </w:rPr>
        <w:t xml:space="preserve"> į darbo rinką 11 asmenų: </w:t>
      </w:r>
      <w:r w:rsidR="0045545B">
        <w:rPr>
          <w:sz w:val="24"/>
          <w:szCs w:val="24"/>
        </w:rPr>
        <w:t>nuolatiniam</w:t>
      </w:r>
      <w:r w:rsidR="004271ED" w:rsidRPr="00144AD3">
        <w:rPr>
          <w:sz w:val="24"/>
          <w:szCs w:val="24"/>
        </w:rPr>
        <w:t xml:space="preserve"> darbui įdarbinti</w:t>
      </w:r>
      <w:r w:rsidR="0045545B">
        <w:rPr>
          <w:sz w:val="24"/>
          <w:szCs w:val="24"/>
        </w:rPr>
        <w:t xml:space="preserve"> </w:t>
      </w:r>
      <w:r w:rsidR="004271ED" w:rsidRPr="00144AD3">
        <w:rPr>
          <w:sz w:val="24"/>
          <w:szCs w:val="24"/>
        </w:rPr>
        <w:t xml:space="preserve">5 asmenys, terminuotus darbus dirbo 6 asmenys. </w:t>
      </w:r>
    </w:p>
    <w:p w:rsidR="00AD2CC1" w:rsidRPr="00144AD3" w:rsidRDefault="00803F22" w:rsidP="006E5A56">
      <w:pPr>
        <w:jc w:val="both"/>
        <w:rPr>
          <w:sz w:val="24"/>
          <w:szCs w:val="24"/>
        </w:rPr>
      </w:pPr>
      <w:r>
        <w:rPr>
          <w:sz w:val="24"/>
          <w:szCs w:val="24"/>
        </w:rPr>
        <w:t xml:space="preserve">        </w:t>
      </w:r>
      <w:r w:rsidR="00AD2CC1" w:rsidRPr="00390DFC">
        <w:rPr>
          <w:sz w:val="24"/>
          <w:szCs w:val="24"/>
        </w:rPr>
        <w:t xml:space="preserve"> </w:t>
      </w:r>
      <w:r>
        <w:rPr>
          <w:sz w:val="24"/>
          <w:szCs w:val="24"/>
        </w:rPr>
        <w:t>Rokiškio rajono savivaldybės</w:t>
      </w:r>
      <w:r w:rsidR="00AD2CC1" w:rsidRPr="00390DFC">
        <w:rPr>
          <w:sz w:val="24"/>
          <w:szCs w:val="24"/>
        </w:rPr>
        <w:t xml:space="preserve"> </w:t>
      </w:r>
      <w:r w:rsidR="00144AD3" w:rsidRPr="00390DFC">
        <w:rPr>
          <w:sz w:val="24"/>
          <w:szCs w:val="24"/>
        </w:rPr>
        <w:t>a</w:t>
      </w:r>
      <w:r w:rsidR="00390DFC">
        <w:rPr>
          <w:sz w:val="24"/>
          <w:szCs w:val="24"/>
        </w:rPr>
        <w:t>d</w:t>
      </w:r>
      <w:r w:rsidR="00272806">
        <w:rPr>
          <w:sz w:val="24"/>
          <w:szCs w:val="24"/>
        </w:rPr>
        <w:t xml:space="preserve">ministracijos direktoriaus </w:t>
      </w:r>
      <w:r>
        <w:rPr>
          <w:sz w:val="24"/>
          <w:szCs w:val="24"/>
        </w:rPr>
        <w:t xml:space="preserve">2020 m. gruodžio 9 d.  </w:t>
      </w:r>
      <w:r w:rsidR="00272806">
        <w:rPr>
          <w:sz w:val="24"/>
          <w:szCs w:val="24"/>
        </w:rPr>
        <w:t xml:space="preserve">įsakymu </w:t>
      </w:r>
      <w:r w:rsidR="00390DFC">
        <w:rPr>
          <w:sz w:val="24"/>
          <w:szCs w:val="24"/>
        </w:rPr>
        <w:t xml:space="preserve"> Nr.</w:t>
      </w:r>
      <w:r w:rsidR="00272806">
        <w:rPr>
          <w:sz w:val="24"/>
          <w:szCs w:val="24"/>
        </w:rPr>
        <w:t xml:space="preserve"> </w:t>
      </w:r>
      <w:r w:rsidR="00390DFC">
        <w:rPr>
          <w:sz w:val="24"/>
          <w:szCs w:val="24"/>
        </w:rPr>
        <w:t>AV</w:t>
      </w:r>
      <w:r w:rsidR="0045545B">
        <w:rPr>
          <w:sz w:val="24"/>
          <w:szCs w:val="24"/>
        </w:rPr>
        <w:t>į</w:t>
      </w:r>
      <w:r w:rsidR="00390DFC">
        <w:rPr>
          <w:sz w:val="24"/>
          <w:szCs w:val="24"/>
        </w:rPr>
        <w:t xml:space="preserve">1276, </w:t>
      </w:r>
      <w:r w:rsidR="00AD2CC1" w:rsidRPr="00144AD3">
        <w:rPr>
          <w:sz w:val="24"/>
          <w:szCs w:val="24"/>
        </w:rPr>
        <w:t xml:space="preserve">perduotas </w:t>
      </w:r>
      <w:r>
        <w:rPr>
          <w:sz w:val="24"/>
          <w:szCs w:val="24"/>
        </w:rPr>
        <w:t xml:space="preserve">Rokiškio socialinės paramos centrui </w:t>
      </w:r>
      <w:r w:rsidR="00AD2CC1" w:rsidRPr="00144AD3">
        <w:rPr>
          <w:sz w:val="24"/>
          <w:szCs w:val="24"/>
        </w:rPr>
        <w:t>Rokiškio Juozo Tumo Vaižganto bendrabutis, esantis adresu J. Basanaviči</w:t>
      </w:r>
      <w:r>
        <w:rPr>
          <w:sz w:val="24"/>
          <w:szCs w:val="24"/>
        </w:rPr>
        <w:t>aus g. 8, Rokiškio mieste.</w:t>
      </w:r>
      <w:r w:rsidR="008819A5">
        <w:rPr>
          <w:sz w:val="24"/>
          <w:szCs w:val="24"/>
        </w:rPr>
        <w:t xml:space="preserve"> Į šio pastato pirmąjį aukštą </w:t>
      </w:r>
      <w:r w:rsidR="00AD2CC1" w:rsidRPr="00144AD3">
        <w:rPr>
          <w:sz w:val="24"/>
          <w:szCs w:val="24"/>
        </w:rPr>
        <w:t xml:space="preserve"> planuojama </w:t>
      </w:r>
      <w:r w:rsidR="008819A5">
        <w:rPr>
          <w:sz w:val="24"/>
          <w:szCs w:val="24"/>
        </w:rPr>
        <w:t>įkelti</w:t>
      </w:r>
      <w:r w:rsidR="00AD2CC1" w:rsidRPr="00144AD3">
        <w:rPr>
          <w:sz w:val="24"/>
          <w:szCs w:val="24"/>
        </w:rPr>
        <w:t xml:space="preserve">  Rokiškio socialinės paramos centro padalin</w:t>
      </w:r>
      <w:r w:rsidR="0045545B">
        <w:rPr>
          <w:sz w:val="24"/>
          <w:szCs w:val="24"/>
        </w:rPr>
        <w:t>į</w:t>
      </w:r>
      <w:r>
        <w:rPr>
          <w:sz w:val="24"/>
          <w:szCs w:val="24"/>
        </w:rPr>
        <w:t xml:space="preserve"> </w:t>
      </w:r>
      <w:r w:rsidR="0045545B" w:rsidRPr="00144AD3">
        <w:rPr>
          <w:sz w:val="24"/>
          <w:szCs w:val="24"/>
        </w:rPr>
        <w:t>–</w:t>
      </w:r>
      <w:r w:rsidR="00AD2CC1" w:rsidRPr="00144AD3">
        <w:rPr>
          <w:sz w:val="24"/>
          <w:szCs w:val="24"/>
        </w:rPr>
        <w:t xml:space="preserve"> Socialinių įgūdžių ugd</w:t>
      </w:r>
      <w:r>
        <w:rPr>
          <w:sz w:val="24"/>
          <w:szCs w:val="24"/>
        </w:rPr>
        <w:t>ymo ir palaikymo dienos centr</w:t>
      </w:r>
      <w:r w:rsidR="0045545B">
        <w:rPr>
          <w:sz w:val="24"/>
          <w:szCs w:val="24"/>
        </w:rPr>
        <w:t>ą.</w:t>
      </w:r>
      <w:r w:rsidR="00AD2CC1" w:rsidRPr="00144AD3">
        <w:rPr>
          <w:sz w:val="24"/>
          <w:szCs w:val="24"/>
        </w:rPr>
        <w:t xml:space="preserve"> Bendrabučio struktūra perduota su vaikų, lankančių ugdymo įstaigą, apgyvendinimu, todėl ši paslaugų esant poreikiui  bus teikiama ir toliau.  </w:t>
      </w:r>
    </w:p>
    <w:p w:rsidR="001067C0" w:rsidRPr="00825EA9" w:rsidRDefault="001067C0" w:rsidP="007F2799">
      <w:pPr>
        <w:pStyle w:val="Pagrindinistekstas41"/>
        <w:shd w:val="clear" w:color="auto" w:fill="auto"/>
        <w:spacing w:line="240" w:lineRule="auto"/>
        <w:ind w:firstLine="720"/>
        <w:rPr>
          <w:sz w:val="24"/>
          <w:szCs w:val="24"/>
          <w:lang w:val="lt-LT"/>
        </w:rPr>
      </w:pPr>
    </w:p>
    <w:p w:rsidR="00700FE4" w:rsidRPr="003E14A3" w:rsidRDefault="00700FE4" w:rsidP="004F0D96">
      <w:pPr>
        <w:jc w:val="center"/>
        <w:rPr>
          <w:sz w:val="24"/>
          <w:szCs w:val="24"/>
          <w:lang w:val="lt-LT"/>
        </w:rPr>
      </w:pPr>
      <w:r w:rsidRPr="003E14A3">
        <w:rPr>
          <w:sz w:val="24"/>
          <w:szCs w:val="24"/>
          <w:lang w:val="lt-LT"/>
        </w:rPr>
        <w:t xml:space="preserve">Naudojamos </w:t>
      </w:r>
      <w:r w:rsidR="00F26B47" w:rsidRPr="003E14A3">
        <w:rPr>
          <w:sz w:val="24"/>
          <w:szCs w:val="24"/>
          <w:lang w:val="lt-LT"/>
        </w:rPr>
        <w:t xml:space="preserve">Centro </w:t>
      </w:r>
      <w:r w:rsidRPr="003E14A3">
        <w:rPr>
          <w:sz w:val="24"/>
          <w:szCs w:val="24"/>
          <w:lang w:val="lt-LT"/>
        </w:rPr>
        <w:t>patalpos:</w:t>
      </w:r>
    </w:p>
    <w:tbl>
      <w:tblPr>
        <w:tblW w:w="6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2700"/>
      </w:tblGrid>
      <w:tr w:rsidR="00700FE4" w:rsidRPr="003E14A3" w:rsidTr="00700FE4">
        <w:trPr>
          <w:jc w:val="center"/>
        </w:trPr>
        <w:tc>
          <w:tcPr>
            <w:tcW w:w="3463" w:type="dxa"/>
          </w:tcPr>
          <w:p w:rsidR="00700FE4" w:rsidRPr="003E14A3" w:rsidRDefault="00700FE4" w:rsidP="007F2799">
            <w:pPr>
              <w:rPr>
                <w:sz w:val="24"/>
                <w:szCs w:val="24"/>
                <w:lang w:val="lt-LT"/>
              </w:rPr>
            </w:pPr>
            <w:r w:rsidRPr="003E14A3">
              <w:rPr>
                <w:sz w:val="24"/>
                <w:szCs w:val="24"/>
                <w:lang w:val="lt-LT"/>
              </w:rPr>
              <w:t>Adresas</w:t>
            </w:r>
          </w:p>
        </w:tc>
        <w:tc>
          <w:tcPr>
            <w:tcW w:w="2700" w:type="dxa"/>
          </w:tcPr>
          <w:p w:rsidR="00700FE4" w:rsidRPr="003E14A3" w:rsidRDefault="00700FE4" w:rsidP="007F2799">
            <w:pPr>
              <w:rPr>
                <w:sz w:val="24"/>
                <w:szCs w:val="24"/>
                <w:lang w:val="lt-LT"/>
              </w:rPr>
            </w:pPr>
            <w:r w:rsidRPr="003E14A3">
              <w:rPr>
                <w:sz w:val="24"/>
                <w:szCs w:val="24"/>
                <w:lang w:val="lt-LT"/>
              </w:rPr>
              <w:t>Plotas</w:t>
            </w:r>
          </w:p>
        </w:tc>
      </w:tr>
      <w:tr w:rsidR="00700FE4" w:rsidRPr="003E14A3" w:rsidTr="00700FE4">
        <w:trPr>
          <w:jc w:val="center"/>
        </w:trPr>
        <w:tc>
          <w:tcPr>
            <w:tcW w:w="3463" w:type="dxa"/>
          </w:tcPr>
          <w:p w:rsidR="00700FE4" w:rsidRPr="003E14A3" w:rsidRDefault="00700FE4" w:rsidP="007F2799">
            <w:pPr>
              <w:rPr>
                <w:sz w:val="24"/>
                <w:szCs w:val="24"/>
                <w:lang w:val="lt-LT"/>
              </w:rPr>
            </w:pPr>
            <w:r w:rsidRPr="003E14A3">
              <w:rPr>
                <w:sz w:val="24"/>
                <w:szCs w:val="24"/>
                <w:lang w:val="lt-LT"/>
              </w:rPr>
              <w:t>Vytauto g. 25, Rokiškis</w:t>
            </w:r>
          </w:p>
        </w:tc>
        <w:tc>
          <w:tcPr>
            <w:tcW w:w="2700" w:type="dxa"/>
          </w:tcPr>
          <w:p w:rsidR="00700FE4" w:rsidRPr="003E14A3" w:rsidRDefault="004B6B45" w:rsidP="00A63A25">
            <w:pPr>
              <w:rPr>
                <w:sz w:val="24"/>
                <w:szCs w:val="24"/>
                <w:lang w:val="lt-LT"/>
              </w:rPr>
            </w:pPr>
            <w:r>
              <w:rPr>
                <w:sz w:val="24"/>
                <w:szCs w:val="24"/>
                <w:lang w:val="lt-LT"/>
              </w:rPr>
              <w:t>259,03</w:t>
            </w:r>
            <w:r w:rsidR="00700FE4" w:rsidRPr="003E14A3">
              <w:rPr>
                <w:sz w:val="24"/>
                <w:szCs w:val="24"/>
                <w:lang w:val="lt-LT"/>
              </w:rPr>
              <w:t xml:space="preserve"> kv. m</w:t>
            </w:r>
          </w:p>
        </w:tc>
      </w:tr>
      <w:tr w:rsidR="00CE4DA7" w:rsidRPr="003E14A3" w:rsidTr="00700FE4">
        <w:trPr>
          <w:jc w:val="center"/>
        </w:trPr>
        <w:tc>
          <w:tcPr>
            <w:tcW w:w="3463" w:type="dxa"/>
          </w:tcPr>
          <w:p w:rsidR="00CE4DA7" w:rsidRPr="003E14A3" w:rsidRDefault="002E4B47" w:rsidP="007F2799">
            <w:pPr>
              <w:rPr>
                <w:sz w:val="24"/>
                <w:szCs w:val="24"/>
                <w:lang w:val="lt-LT"/>
              </w:rPr>
            </w:pPr>
            <w:r>
              <w:rPr>
                <w:sz w:val="24"/>
                <w:szCs w:val="24"/>
                <w:lang w:val="lt-LT"/>
              </w:rPr>
              <w:t>Pramonės g.5, Rokiškis</w:t>
            </w:r>
          </w:p>
        </w:tc>
        <w:tc>
          <w:tcPr>
            <w:tcW w:w="2700" w:type="dxa"/>
          </w:tcPr>
          <w:p w:rsidR="00CE4DA7" w:rsidRPr="004B6B45" w:rsidRDefault="004B6B45" w:rsidP="007F2799">
            <w:pPr>
              <w:rPr>
                <w:sz w:val="24"/>
                <w:szCs w:val="24"/>
                <w:lang w:val="lt-LT"/>
              </w:rPr>
            </w:pPr>
            <w:r w:rsidRPr="004B6B45">
              <w:rPr>
                <w:sz w:val="24"/>
                <w:szCs w:val="24"/>
                <w:lang w:val="lt-LT"/>
              </w:rPr>
              <w:t>166,25</w:t>
            </w:r>
            <w:r>
              <w:rPr>
                <w:sz w:val="24"/>
                <w:szCs w:val="24"/>
                <w:lang w:val="lt-LT"/>
              </w:rPr>
              <w:t xml:space="preserve"> kv.</w:t>
            </w:r>
            <w:r w:rsidRPr="004B6B45">
              <w:rPr>
                <w:sz w:val="24"/>
                <w:szCs w:val="24"/>
                <w:lang w:val="lt-LT"/>
              </w:rPr>
              <w:t xml:space="preserve"> m</w:t>
            </w:r>
          </w:p>
        </w:tc>
      </w:tr>
      <w:tr w:rsidR="00700FE4" w:rsidRPr="003E14A3" w:rsidTr="00700FE4">
        <w:trPr>
          <w:jc w:val="center"/>
        </w:trPr>
        <w:tc>
          <w:tcPr>
            <w:tcW w:w="3463" w:type="dxa"/>
          </w:tcPr>
          <w:p w:rsidR="00700FE4" w:rsidRPr="003E14A3" w:rsidRDefault="00700FE4" w:rsidP="007F2799">
            <w:pPr>
              <w:rPr>
                <w:sz w:val="24"/>
                <w:szCs w:val="24"/>
                <w:lang w:val="lt-LT"/>
              </w:rPr>
            </w:pPr>
            <w:r w:rsidRPr="003E14A3">
              <w:rPr>
                <w:sz w:val="24"/>
                <w:szCs w:val="24"/>
                <w:lang w:val="lt-LT"/>
              </w:rPr>
              <w:t>Liepų g. 4, Jūžintai</w:t>
            </w:r>
          </w:p>
        </w:tc>
        <w:tc>
          <w:tcPr>
            <w:tcW w:w="2700" w:type="dxa"/>
          </w:tcPr>
          <w:p w:rsidR="00700FE4" w:rsidRPr="003E14A3" w:rsidRDefault="00700FE4" w:rsidP="007F2799">
            <w:pPr>
              <w:rPr>
                <w:sz w:val="24"/>
                <w:szCs w:val="24"/>
                <w:lang w:val="lt-LT"/>
              </w:rPr>
            </w:pPr>
            <w:r w:rsidRPr="003E14A3">
              <w:rPr>
                <w:sz w:val="24"/>
                <w:szCs w:val="24"/>
                <w:lang w:val="lt-LT"/>
              </w:rPr>
              <w:t>477 kv. m</w:t>
            </w:r>
          </w:p>
        </w:tc>
      </w:tr>
      <w:tr w:rsidR="00700FE4" w:rsidRPr="003E14A3" w:rsidTr="00700FE4">
        <w:trPr>
          <w:jc w:val="center"/>
        </w:trPr>
        <w:tc>
          <w:tcPr>
            <w:tcW w:w="3463" w:type="dxa"/>
          </w:tcPr>
          <w:p w:rsidR="00700FE4" w:rsidRPr="003E14A3" w:rsidRDefault="00700FE4" w:rsidP="007F2799">
            <w:pPr>
              <w:rPr>
                <w:sz w:val="24"/>
                <w:szCs w:val="24"/>
                <w:lang w:val="lt-LT"/>
              </w:rPr>
            </w:pPr>
            <w:r w:rsidRPr="003E14A3">
              <w:rPr>
                <w:sz w:val="24"/>
                <w:szCs w:val="24"/>
                <w:lang w:val="lt-LT"/>
              </w:rPr>
              <w:t>Stoties g. 68, Obeliai</w:t>
            </w:r>
          </w:p>
        </w:tc>
        <w:tc>
          <w:tcPr>
            <w:tcW w:w="2700" w:type="dxa"/>
          </w:tcPr>
          <w:p w:rsidR="00700FE4" w:rsidRPr="003E14A3" w:rsidRDefault="00700FE4" w:rsidP="007F2799">
            <w:pPr>
              <w:rPr>
                <w:sz w:val="24"/>
                <w:szCs w:val="24"/>
                <w:lang w:val="lt-LT"/>
              </w:rPr>
            </w:pPr>
            <w:r w:rsidRPr="003E14A3">
              <w:rPr>
                <w:sz w:val="24"/>
                <w:szCs w:val="24"/>
                <w:lang w:val="lt-LT"/>
              </w:rPr>
              <w:t>665 kv. m</w:t>
            </w:r>
          </w:p>
        </w:tc>
      </w:tr>
      <w:tr w:rsidR="00AD2CC1" w:rsidRPr="003E14A3" w:rsidTr="00700FE4">
        <w:trPr>
          <w:jc w:val="center"/>
        </w:trPr>
        <w:tc>
          <w:tcPr>
            <w:tcW w:w="3463" w:type="dxa"/>
          </w:tcPr>
          <w:p w:rsidR="00AD2CC1" w:rsidRPr="003E14A3" w:rsidRDefault="00AD2CC1" w:rsidP="007F2799">
            <w:pPr>
              <w:rPr>
                <w:sz w:val="24"/>
                <w:szCs w:val="24"/>
                <w:lang w:val="lt-LT"/>
              </w:rPr>
            </w:pPr>
            <w:r>
              <w:rPr>
                <w:sz w:val="24"/>
                <w:szCs w:val="24"/>
                <w:lang w:val="lt-LT"/>
              </w:rPr>
              <w:t>J. Basanavičiaus g.8, Rokiškis</w:t>
            </w:r>
          </w:p>
        </w:tc>
        <w:tc>
          <w:tcPr>
            <w:tcW w:w="2700" w:type="dxa"/>
          </w:tcPr>
          <w:p w:rsidR="00AD2CC1" w:rsidRPr="003E14A3" w:rsidRDefault="004B6B45" w:rsidP="007F2799">
            <w:pPr>
              <w:rPr>
                <w:sz w:val="24"/>
                <w:szCs w:val="24"/>
                <w:lang w:val="lt-LT"/>
              </w:rPr>
            </w:pPr>
            <w:r>
              <w:rPr>
                <w:sz w:val="24"/>
                <w:szCs w:val="24"/>
                <w:lang w:val="lt-LT"/>
              </w:rPr>
              <w:t>1074,23 kv. m</w:t>
            </w:r>
          </w:p>
        </w:tc>
      </w:tr>
    </w:tbl>
    <w:p w:rsidR="008043D1" w:rsidRPr="008043D1" w:rsidRDefault="008043D1" w:rsidP="006E5A56">
      <w:pPr>
        <w:rPr>
          <w:b/>
          <w:sz w:val="24"/>
          <w:szCs w:val="24"/>
          <w:highlight w:val="green"/>
        </w:rPr>
      </w:pPr>
      <w:r w:rsidRPr="00EA7FA0">
        <w:rPr>
          <w:b/>
          <w:sz w:val="24"/>
          <w:szCs w:val="24"/>
        </w:rPr>
        <w:t xml:space="preserve">                                                                     </w:t>
      </w:r>
    </w:p>
    <w:p w:rsidR="008043D1" w:rsidRPr="001D4A57" w:rsidRDefault="008043D1" w:rsidP="008043D1">
      <w:pPr>
        <w:jc w:val="center"/>
        <w:rPr>
          <w:b/>
          <w:sz w:val="24"/>
          <w:szCs w:val="24"/>
        </w:rPr>
      </w:pPr>
      <w:r w:rsidRPr="001D4A57">
        <w:rPr>
          <w:b/>
          <w:sz w:val="24"/>
          <w:szCs w:val="24"/>
        </w:rPr>
        <w:t>II SKYRIUS</w:t>
      </w:r>
    </w:p>
    <w:p w:rsidR="008043D1" w:rsidRPr="001D4A57" w:rsidRDefault="008043D1" w:rsidP="008043D1">
      <w:pPr>
        <w:pStyle w:val="Sraopastraipa"/>
        <w:ind w:left="0"/>
        <w:jc w:val="center"/>
        <w:rPr>
          <w:rFonts w:ascii="Times New Roman" w:hAnsi="Times New Roman"/>
          <w:b/>
          <w:sz w:val="24"/>
          <w:szCs w:val="24"/>
        </w:rPr>
      </w:pPr>
      <w:r w:rsidRPr="001D4A57">
        <w:rPr>
          <w:rFonts w:ascii="Times New Roman" w:hAnsi="Times New Roman"/>
          <w:b/>
          <w:sz w:val="24"/>
          <w:szCs w:val="24"/>
        </w:rPr>
        <w:t xml:space="preserve">CENTRO ŽMOGIŠKIEJI IŠTEKLIAI </w:t>
      </w:r>
    </w:p>
    <w:p w:rsidR="008043D1" w:rsidRPr="001D4A57" w:rsidRDefault="006E5A56" w:rsidP="006E5A56">
      <w:pPr>
        <w:tabs>
          <w:tab w:val="left" w:pos="1202"/>
          <w:tab w:val="left" w:pos="1293"/>
        </w:tabs>
        <w:overflowPunct w:val="0"/>
        <w:autoSpaceDE w:val="0"/>
        <w:autoSpaceDN w:val="0"/>
        <w:adjustRightInd w:val="0"/>
        <w:jc w:val="both"/>
        <w:rPr>
          <w:sz w:val="24"/>
          <w:szCs w:val="24"/>
        </w:rPr>
      </w:pPr>
      <w:r>
        <w:rPr>
          <w:sz w:val="24"/>
          <w:szCs w:val="24"/>
          <w:lang w:val="lt-LT"/>
        </w:rPr>
        <w:tab/>
      </w:r>
      <w:r w:rsidR="008043D1" w:rsidRPr="001D4A57">
        <w:rPr>
          <w:sz w:val="24"/>
          <w:szCs w:val="24"/>
          <w:lang w:val="lt-LT"/>
        </w:rPr>
        <w:t>Rokiškio rajono savivaldybės tarybos 2020 m. spalio 30 d. sprendimu Nr. TS-253</w:t>
      </w:r>
      <w:r w:rsidR="008043D1" w:rsidRPr="001D4A57">
        <w:rPr>
          <w:sz w:val="24"/>
          <w:szCs w:val="24"/>
        </w:rPr>
        <w:t>,,Dėl Rokiškio rajono savivaldybės tarybos 2018 m. rugsėjo 28 d. sprendimo Nr. TS-219 „Dėl didžiausio leistino darbuotojų pareigybių skaičiaus patvirtinimo Rokiškio rajono savivaldybės biudžetinėse įstaigose“ dalinio pakeitimo</w:t>
      </w:r>
      <w:r w:rsidR="0045545B">
        <w:rPr>
          <w:sz w:val="24"/>
          <w:szCs w:val="24"/>
        </w:rPr>
        <w:t>“</w:t>
      </w:r>
      <w:r w:rsidR="008043D1" w:rsidRPr="001D4A57">
        <w:rPr>
          <w:sz w:val="24"/>
          <w:szCs w:val="24"/>
        </w:rPr>
        <w:t xml:space="preserve"> </w:t>
      </w:r>
      <w:r w:rsidR="0045545B">
        <w:rPr>
          <w:sz w:val="24"/>
          <w:szCs w:val="24"/>
        </w:rPr>
        <w:t>patvirtino</w:t>
      </w:r>
      <w:r w:rsidR="008043D1" w:rsidRPr="001D4A57">
        <w:rPr>
          <w:sz w:val="24"/>
          <w:szCs w:val="24"/>
        </w:rPr>
        <w:t xml:space="preserve"> </w:t>
      </w:r>
      <w:r w:rsidR="008043D1" w:rsidRPr="001D4A57">
        <w:rPr>
          <w:b/>
          <w:sz w:val="24"/>
          <w:szCs w:val="24"/>
        </w:rPr>
        <w:t>103,9 etat</w:t>
      </w:r>
      <w:r w:rsidR="0045545B">
        <w:rPr>
          <w:b/>
          <w:sz w:val="24"/>
          <w:szCs w:val="24"/>
        </w:rPr>
        <w:t>o</w:t>
      </w:r>
      <w:r w:rsidR="008043D1" w:rsidRPr="001D4A57">
        <w:rPr>
          <w:sz w:val="24"/>
          <w:szCs w:val="24"/>
        </w:rPr>
        <w:t xml:space="preserve"> (1 etatas </w:t>
      </w:r>
      <w:r w:rsidR="0045545B" w:rsidRPr="00144AD3">
        <w:rPr>
          <w:sz w:val="24"/>
          <w:szCs w:val="24"/>
        </w:rPr>
        <w:t>–</w:t>
      </w:r>
      <w:r w:rsidR="0045545B">
        <w:rPr>
          <w:sz w:val="24"/>
          <w:szCs w:val="24"/>
        </w:rPr>
        <w:t xml:space="preserve"> </w:t>
      </w:r>
      <w:r w:rsidR="008043D1" w:rsidRPr="001D4A57">
        <w:rPr>
          <w:sz w:val="24"/>
          <w:szCs w:val="24"/>
        </w:rPr>
        <w:t xml:space="preserve">projekto įgyvendinimo laikotarpiui). </w:t>
      </w:r>
    </w:p>
    <w:p w:rsidR="008043D1" w:rsidRPr="001D4A57" w:rsidRDefault="008043D1" w:rsidP="008043D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672"/>
        <w:gridCol w:w="1418"/>
        <w:gridCol w:w="2232"/>
        <w:gridCol w:w="1591"/>
        <w:gridCol w:w="1557"/>
      </w:tblGrid>
      <w:tr w:rsidR="008043D1" w:rsidRPr="001D4A57" w:rsidTr="0045545B">
        <w:tc>
          <w:tcPr>
            <w:tcW w:w="1271" w:type="dxa"/>
            <w:shd w:val="clear" w:color="auto" w:fill="auto"/>
            <w:vAlign w:val="bottom"/>
          </w:tcPr>
          <w:p w:rsidR="008043D1" w:rsidRPr="001D4A57" w:rsidRDefault="008043D1" w:rsidP="00AB7C2B">
            <w:pPr>
              <w:jc w:val="center"/>
              <w:rPr>
                <w:color w:val="000000"/>
                <w:sz w:val="24"/>
                <w:szCs w:val="24"/>
              </w:rPr>
            </w:pPr>
            <w:r w:rsidRPr="001D4A57">
              <w:rPr>
                <w:color w:val="000000"/>
                <w:sz w:val="24"/>
                <w:szCs w:val="24"/>
              </w:rPr>
              <w:t>Adminis</w:t>
            </w:r>
            <w:r w:rsidR="0045545B">
              <w:rPr>
                <w:color w:val="000000"/>
                <w:sz w:val="24"/>
                <w:szCs w:val="24"/>
              </w:rPr>
              <w:t>-</w:t>
            </w:r>
            <w:r w:rsidRPr="001D4A57">
              <w:rPr>
                <w:color w:val="000000"/>
                <w:sz w:val="24"/>
                <w:szCs w:val="24"/>
              </w:rPr>
              <w:t>tracija</w:t>
            </w:r>
          </w:p>
          <w:p w:rsidR="008043D1" w:rsidRPr="001D4A57" w:rsidRDefault="008043D1" w:rsidP="00AB7C2B">
            <w:pPr>
              <w:jc w:val="center"/>
              <w:rPr>
                <w:b/>
                <w:sz w:val="24"/>
                <w:szCs w:val="24"/>
              </w:rPr>
            </w:pPr>
          </w:p>
        </w:tc>
        <w:tc>
          <w:tcPr>
            <w:tcW w:w="1672" w:type="dxa"/>
            <w:shd w:val="clear" w:color="auto" w:fill="auto"/>
            <w:vAlign w:val="bottom"/>
          </w:tcPr>
          <w:p w:rsidR="008043D1" w:rsidRPr="001D4A57" w:rsidRDefault="008043D1" w:rsidP="0045545B">
            <w:pPr>
              <w:ind w:left="-137" w:firstLine="81"/>
              <w:jc w:val="center"/>
              <w:rPr>
                <w:color w:val="000000"/>
                <w:sz w:val="24"/>
                <w:szCs w:val="24"/>
              </w:rPr>
            </w:pPr>
            <w:r w:rsidRPr="001D4A57">
              <w:rPr>
                <w:color w:val="000000"/>
                <w:sz w:val="24"/>
                <w:szCs w:val="24"/>
              </w:rPr>
              <w:t>Pagalbinis (aptarnaujantis</w:t>
            </w:r>
            <w:r w:rsidR="0045545B">
              <w:rPr>
                <w:color w:val="000000"/>
                <w:sz w:val="24"/>
                <w:szCs w:val="24"/>
              </w:rPr>
              <w:t>)</w:t>
            </w:r>
            <w:r w:rsidRPr="001D4A57">
              <w:rPr>
                <w:color w:val="000000"/>
                <w:sz w:val="24"/>
                <w:szCs w:val="24"/>
              </w:rPr>
              <w:t xml:space="preserve"> personalas</w:t>
            </w:r>
          </w:p>
          <w:p w:rsidR="008043D1" w:rsidRPr="001D4A57" w:rsidRDefault="008043D1" w:rsidP="00AB7C2B">
            <w:pPr>
              <w:jc w:val="center"/>
              <w:rPr>
                <w:b/>
                <w:sz w:val="24"/>
                <w:szCs w:val="24"/>
              </w:rPr>
            </w:pPr>
          </w:p>
        </w:tc>
        <w:tc>
          <w:tcPr>
            <w:tcW w:w="1418" w:type="dxa"/>
            <w:shd w:val="clear" w:color="auto" w:fill="auto"/>
            <w:vAlign w:val="bottom"/>
          </w:tcPr>
          <w:p w:rsidR="008043D1" w:rsidRPr="001D4A57" w:rsidRDefault="008043D1" w:rsidP="00AB7C2B">
            <w:pPr>
              <w:jc w:val="center"/>
              <w:rPr>
                <w:color w:val="000000"/>
                <w:sz w:val="24"/>
                <w:szCs w:val="24"/>
              </w:rPr>
            </w:pPr>
            <w:r w:rsidRPr="001D4A57">
              <w:rPr>
                <w:color w:val="000000"/>
                <w:sz w:val="24"/>
                <w:szCs w:val="24"/>
              </w:rPr>
              <w:t>Socialiniai darbuotojai</w:t>
            </w:r>
          </w:p>
          <w:p w:rsidR="008043D1" w:rsidRPr="001D4A57" w:rsidRDefault="008043D1" w:rsidP="00AB7C2B">
            <w:pPr>
              <w:jc w:val="center"/>
              <w:rPr>
                <w:b/>
                <w:sz w:val="24"/>
                <w:szCs w:val="24"/>
              </w:rPr>
            </w:pPr>
          </w:p>
        </w:tc>
        <w:tc>
          <w:tcPr>
            <w:tcW w:w="2232" w:type="dxa"/>
            <w:shd w:val="clear" w:color="auto" w:fill="auto"/>
            <w:vAlign w:val="bottom"/>
          </w:tcPr>
          <w:p w:rsidR="008043D1" w:rsidRPr="001D4A57" w:rsidRDefault="008043D1" w:rsidP="00AB7C2B">
            <w:pPr>
              <w:jc w:val="center"/>
              <w:rPr>
                <w:color w:val="000000"/>
                <w:sz w:val="24"/>
                <w:szCs w:val="24"/>
              </w:rPr>
            </w:pPr>
            <w:r w:rsidRPr="001D4A57">
              <w:rPr>
                <w:color w:val="000000"/>
                <w:sz w:val="24"/>
                <w:szCs w:val="24"/>
              </w:rPr>
              <w:t>Socialinių darbuotojų padėjėjai</w:t>
            </w:r>
          </w:p>
          <w:p w:rsidR="008043D1" w:rsidRPr="001D4A57" w:rsidRDefault="008043D1" w:rsidP="00AB7C2B">
            <w:pPr>
              <w:jc w:val="center"/>
              <w:rPr>
                <w:b/>
                <w:sz w:val="24"/>
                <w:szCs w:val="24"/>
              </w:rPr>
            </w:pPr>
          </w:p>
        </w:tc>
        <w:tc>
          <w:tcPr>
            <w:tcW w:w="1591" w:type="dxa"/>
            <w:shd w:val="clear" w:color="auto" w:fill="auto"/>
          </w:tcPr>
          <w:p w:rsidR="008043D1" w:rsidRPr="001D4A57" w:rsidRDefault="008043D1" w:rsidP="00AB7C2B">
            <w:pPr>
              <w:jc w:val="center"/>
              <w:rPr>
                <w:sz w:val="24"/>
                <w:szCs w:val="24"/>
              </w:rPr>
            </w:pPr>
            <w:r w:rsidRPr="001D4A57">
              <w:rPr>
                <w:sz w:val="24"/>
                <w:szCs w:val="24"/>
              </w:rPr>
              <w:t>Lankomosios priežiūros darbuotojai</w:t>
            </w:r>
          </w:p>
        </w:tc>
        <w:tc>
          <w:tcPr>
            <w:tcW w:w="1557" w:type="dxa"/>
            <w:shd w:val="clear" w:color="auto" w:fill="auto"/>
          </w:tcPr>
          <w:p w:rsidR="008043D1" w:rsidRPr="001D4A57" w:rsidRDefault="008043D1" w:rsidP="00AB7C2B">
            <w:pPr>
              <w:jc w:val="center"/>
              <w:rPr>
                <w:sz w:val="24"/>
                <w:szCs w:val="24"/>
              </w:rPr>
            </w:pPr>
            <w:r w:rsidRPr="001D4A57">
              <w:rPr>
                <w:sz w:val="24"/>
                <w:szCs w:val="24"/>
              </w:rPr>
              <w:t>Kiti specialistai</w:t>
            </w:r>
          </w:p>
        </w:tc>
      </w:tr>
      <w:tr w:rsidR="008043D1" w:rsidRPr="001D4A57" w:rsidTr="0045545B">
        <w:tc>
          <w:tcPr>
            <w:tcW w:w="1271" w:type="dxa"/>
            <w:shd w:val="clear" w:color="auto" w:fill="auto"/>
          </w:tcPr>
          <w:p w:rsidR="008043D1" w:rsidRPr="001D4A57" w:rsidRDefault="008043D1" w:rsidP="00AB7C2B">
            <w:pPr>
              <w:jc w:val="center"/>
              <w:rPr>
                <w:b/>
                <w:sz w:val="24"/>
                <w:szCs w:val="24"/>
              </w:rPr>
            </w:pPr>
            <w:r w:rsidRPr="001D4A57">
              <w:rPr>
                <w:color w:val="000000"/>
                <w:sz w:val="24"/>
                <w:szCs w:val="24"/>
              </w:rPr>
              <w:t>4</w:t>
            </w:r>
          </w:p>
        </w:tc>
        <w:tc>
          <w:tcPr>
            <w:tcW w:w="1672" w:type="dxa"/>
            <w:shd w:val="clear" w:color="auto" w:fill="auto"/>
          </w:tcPr>
          <w:p w:rsidR="008043D1" w:rsidRPr="001D4A57" w:rsidRDefault="008043D1" w:rsidP="00AB7C2B">
            <w:pPr>
              <w:jc w:val="center"/>
              <w:rPr>
                <w:b/>
                <w:sz w:val="24"/>
                <w:szCs w:val="24"/>
              </w:rPr>
            </w:pPr>
            <w:r w:rsidRPr="001D4A57">
              <w:rPr>
                <w:color w:val="000000"/>
                <w:sz w:val="24"/>
                <w:szCs w:val="24"/>
              </w:rPr>
              <w:t>8</w:t>
            </w:r>
          </w:p>
        </w:tc>
        <w:tc>
          <w:tcPr>
            <w:tcW w:w="1418" w:type="dxa"/>
            <w:shd w:val="clear" w:color="auto" w:fill="auto"/>
          </w:tcPr>
          <w:p w:rsidR="008043D1" w:rsidRPr="001D4A57" w:rsidRDefault="008043D1" w:rsidP="00AB7C2B">
            <w:pPr>
              <w:jc w:val="center"/>
              <w:rPr>
                <w:b/>
                <w:sz w:val="24"/>
                <w:szCs w:val="24"/>
              </w:rPr>
            </w:pPr>
            <w:r w:rsidRPr="001D4A57">
              <w:rPr>
                <w:color w:val="000000"/>
                <w:sz w:val="24"/>
                <w:szCs w:val="24"/>
              </w:rPr>
              <w:t>27</w:t>
            </w:r>
          </w:p>
        </w:tc>
        <w:tc>
          <w:tcPr>
            <w:tcW w:w="2232" w:type="dxa"/>
            <w:shd w:val="clear" w:color="auto" w:fill="auto"/>
          </w:tcPr>
          <w:p w:rsidR="008043D1" w:rsidRPr="001D4A57" w:rsidRDefault="008043D1" w:rsidP="00AB7C2B">
            <w:pPr>
              <w:jc w:val="center"/>
              <w:rPr>
                <w:color w:val="000000"/>
                <w:sz w:val="24"/>
                <w:szCs w:val="24"/>
              </w:rPr>
            </w:pPr>
            <w:r w:rsidRPr="001D4A57">
              <w:rPr>
                <w:color w:val="000000"/>
                <w:sz w:val="24"/>
                <w:szCs w:val="24"/>
              </w:rPr>
              <w:t xml:space="preserve">37 (iš jų 28 iš valstybės </w:t>
            </w:r>
          </w:p>
          <w:p w:rsidR="008043D1" w:rsidRPr="001D4A57" w:rsidRDefault="008043D1" w:rsidP="00AB7C2B">
            <w:pPr>
              <w:jc w:val="center"/>
              <w:rPr>
                <w:b/>
                <w:sz w:val="24"/>
                <w:szCs w:val="24"/>
              </w:rPr>
            </w:pPr>
            <w:r w:rsidRPr="001D4A57">
              <w:rPr>
                <w:color w:val="000000"/>
                <w:sz w:val="24"/>
                <w:szCs w:val="24"/>
              </w:rPr>
              <w:t>biudžeto dotacijų)</w:t>
            </w:r>
          </w:p>
        </w:tc>
        <w:tc>
          <w:tcPr>
            <w:tcW w:w="1591" w:type="dxa"/>
            <w:shd w:val="clear" w:color="auto" w:fill="auto"/>
          </w:tcPr>
          <w:p w:rsidR="008043D1" w:rsidRPr="001D4A57" w:rsidRDefault="008043D1" w:rsidP="00AB7C2B">
            <w:pPr>
              <w:jc w:val="center"/>
              <w:rPr>
                <w:sz w:val="24"/>
                <w:szCs w:val="24"/>
              </w:rPr>
            </w:pPr>
            <w:r w:rsidRPr="001D4A57">
              <w:rPr>
                <w:sz w:val="24"/>
                <w:szCs w:val="24"/>
              </w:rPr>
              <w:t>15</w:t>
            </w:r>
          </w:p>
        </w:tc>
        <w:tc>
          <w:tcPr>
            <w:tcW w:w="1557" w:type="dxa"/>
            <w:shd w:val="clear" w:color="auto" w:fill="auto"/>
          </w:tcPr>
          <w:p w:rsidR="008043D1" w:rsidRPr="001D4A57" w:rsidRDefault="008043D1" w:rsidP="00AB7C2B">
            <w:pPr>
              <w:jc w:val="center"/>
              <w:rPr>
                <w:sz w:val="24"/>
                <w:szCs w:val="24"/>
              </w:rPr>
            </w:pPr>
            <w:r w:rsidRPr="001D4A57">
              <w:rPr>
                <w:sz w:val="24"/>
                <w:szCs w:val="24"/>
              </w:rPr>
              <w:t>17</w:t>
            </w:r>
          </w:p>
        </w:tc>
      </w:tr>
    </w:tbl>
    <w:p w:rsidR="008043D1" w:rsidRPr="001D4A57" w:rsidRDefault="008043D1" w:rsidP="008043D1">
      <w:pPr>
        <w:rPr>
          <w:b/>
          <w:sz w:val="24"/>
          <w:szCs w:val="24"/>
        </w:rPr>
      </w:pPr>
    </w:p>
    <w:p w:rsidR="008043D1" w:rsidRPr="001D4A57" w:rsidRDefault="008043D1" w:rsidP="008043D1">
      <w:pPr>
        <w:jc w:val="center"/>
        <w:rPr>
          <w:b/>
          <w:sz w:val="24"/>
          <w:szCs w:val="24"/>
        </w:rPr>
      </w:pPr>
      <w:r w:rsidRPr="001D4A57">
        <w:rPr>
          <w:b/>
          <w:sz w:val="24"/>
          <w:szCs w:val="24"/>
        </w:rPr>
        <w:t>DARBUOTOJŲ IŠSILAVINIMAS (2020 12 31)</w:t>
      </w:r>
    </w:p>
    <w:p w:rsidR="008043D1" w:rsidRPr="001D4A57" w:rsidRDefault="008043D1" w:rsidP="008043D1">
      <w:pPr>
        <w:jc w:val="center"/>
        <w:rPr>
          <w:b/>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60"/>
        <w:gridCol w:w="1701"/>
        <w:gridCol w:w="1559"/>
        <w:gridCol w:w="1559"/>
        <w:gridCol w:w="1480"/>
        <w:gridCol w:w="1355"/>
      </w:tblGrid>
      <w:tr w:rsidR="008043D1" w:rsidRPr="001D4A57" w:rsidTr="006E5A56">
        <w:tc>
          <w:tcPr>
            <w:tcW w:w="709" w:type="dxa"/>
          </w:tcPr>
          <w:p w:rsidR="008043D1" w:rsidRPr="001D4A57" w:rsidRDefault="008043D1" w:rsidP="00AB7C2B">
            <w:pPr>
              <w:jc w:val="center"/>
              <w:rPr>
                <w:sz w:val="24"/>
                <w:szCs w:val="24"/>
              </w:rPr>
            </w:pPr>
            <w:r w:rsidRPr="001D4A57">
              <w:rPr>
                <w:sz w:val="24"/>
                <w:szCs w:val="24"/>
              </w:rPr>
              <w:t xml:space="preserve">Iš </w:t>
            </w:r>
          </w:p>
          <w:p w:rsidR="008043D1" w:rsidRPr="001D4A57" w:rsidRDefault="008043D1" w:rsidP="00AB7C2B">
            <w:pPr>
              <w:jc w:val="center"/>
              <w:rPr>
                <w:sz w:val="24"/>
                <w:szCs w:val="24"/>
              </w:rPr>
            </w:pPr>
            <w:r w:rsidRPr="001D4A57">
              <w:rPr>
                <w:sz w:val="24"/>
                <w:szCs w:val="24"/>
              </w:rPr>
              <w:t>viso</w:t>
            </w:r>
          </w:p>
        </w:tc>
        <w:tc>
          <w:tcPr>
            <w:tcW w:w="1560" w:type="dxa"/>
          </w:tcPr>
          <w:p w:rsidR="008043D1" w:rsidRPr="001D4A57" w:rsidRDefault="008043D1" w:rsidP="00AB7C2B">
            <w:pPr>
              <w:ind w:left="-141"/>
              <w:jc w:val="center"/>
              <w:rPr>
                <w:sz w:val="24"/>
                <w:szCs w:val="24"/>
              </w:rPr>
            </w:pPr>
            <w:r w:rsidRPr="001D4A57">
              <w:rPr>
                <w:sz w:val="24"/>
                <w:szCs w:val="24"/>
              </w:rPr>
              <w:t>Aukštasis universitetinis</w:t>
            </w:r>
          </w:p>
        </w:tc>
        <w:tc>
          <w:tcPr>
            <w:tcW w:w="1701" w:type="dxa"/>
          </w:tcPr>
          <w:p w:rsidR="008043D1" w:rsidRPr="001D4A57" w:rsidRDefault="008043D1" w:rsidP="00AB7C2B">
            <w:pPr>
              <w:ind w:left="-108" w:firstLine="108"/>
              <w:jc w:val="center"/>
              <w:rPr>
                <w:sz w:val="24"/>
                <w:szCs w:val="24"/>
              </w:rPr>
            </w:pPr>
            <w:r w:rsidRPr="001D4A57">
              <w:rPr>
                <w:sz w:val="24"/>
                <w:szCs w:val="24"/>
              </w:rPr>
              <w:t>Aukštasis neuniversitetinis</w:t>
            </w:r>
          </w:p>
        </w:tc>
        <w:tc>
          <w:tcPr>
            <w:tcW w:w="1559" w:type="dxa"/>
          </w:tcPr>
          <w:p w:rsidR="008043D1" w:rsidRPr="001D4A57" w:rsidRDefault="008043D1" w:rsidP="00AB7C2B">
            <w:pPr>
              <w:jc w:val="center"/>
              <w:rPr>
                <w:sz w:val="24"/>
                <w:szCs w:val="24"/>
              </w:rPr>
            </w:pPr>
            <w:r w:rsidRPr="001D4A57">
              <w:rPr>
                <w:sz w:val="24"/>
                <w:szCs w:val="24"/>
              </w:rPr>
              <w:t>Aukštesnysis ar specialusis vidurinis</w:t>
            </w:r>
          </w:p>
        </w:tc>
        <w:tc>
          <w:tcPr>
            <w:tcW w:w="1559" w:type="dxa"/>
          </w:tcPr>
          <w:p w:rsidR="008043D1" w:rsidRPr="001D4A57" w:rsidRDefault="008043D1" w:rsidP="00AB7C2B">
            <w:pPr>
              <w:jc w:val="center"/>
              <w:rPr>
                <w:sz w:val="24"/>
                <w:szCs w:val="24"/>
              </w:rPr>
            </w:pPr>
            <w:r w:rsidRPr="001D4A57">
              <w:rPr>
                <w:sz w:val="24"/>
                <w:szCs w:val="24"/>
              </w:rPr>
              <w:t>Vidurinis ar profesinis išsilavinimas</w:t>
            </w:r>
          </w:p>
        </w:tc>
        <w:tc>
          <w:tcPr>
            <w:tcW w:w="1480" w:type="dxa"/>
          </w:tcPr>
          <w:p w:rsidR="008043D1" w:rsidRPr="001D4A57" w:rsidRDefault="008043D1" w:rsidP="00AB7C2B">
            <w:pPr>
              <w:jc w:val="center"/>
              <w:rPr>
                <w:sz w:val="24"/>
                <w:szCs w:val="24"/>
                <w:lang w:val="pl-PL"/>
              </w:rPr>
            </w:pPr>
            <w:r w:rsidRPr="001D4A57">
              <w:rPr>
                <w:sz w:val="24"/>
                <w:szCs w:val="24"/>
                <w:lang w:val="pl-PL"/>
              </w:rPr>
              <w:t>Įgyta  socialinio darbuotojo padėjėjo kvalifikacija</w:t>
            </w:r>
          </w:p>
        </w:tc>
        <w:tc>
          <w:tcPr>
            <w:tcW w:w="1355" w:type="dxa"/>
          </w:tcPr>
          <w:p w:rsidR="008043D1" w:rsidRPr="001D4A57" w:rsidRDefault="008043D1" w:rsidP="00AB7C2B">
            <w:pPr>
              <w:jc w:val="center"/>
              <w:rPr>
                <w:sz w:val="24"/>
                <w:szCs w:val="24"/>
              </w:rPr>
            </w:pPr>
            <w:r w:rsidRPr="001D4A57">
              <w:rPr>
                <w:sz w:val="24"/>
                <w:szCs w:val="24"/>
              </w:rPr>
              <w:t>Socialinio darbo srities specialistai</w:t>
            </w:r>
          </w:p>
        </w:tc>
      </w:tr>
      <w:tr w:rsidR="008043D1" w:rsidRPr="001D4A57" w:rsidTr="006E5A56">
        <w:trPr>
          <w:trHeight w:val="421"/>
        </w:trPr>
        <w:tc>
          <w:tcPr>
            <w:tcW w:w="709" w:type="dxa"/>
          </w:tcPr>
          <w:p w:rsidR="008043D1" w:rsidRPr="001D4A57" w:rsidRDefault="008043D1" w:rsidP="00AB7C2B">
            <w:pPr>
              <w:jc w:val="center"/>
              <w:rPr>
                <w:sz w:val="24"/>
                <w:szCs w:val="24"/>
              </w:rPr>
            </w:pPr>
            <w:r w:rsidRPr="001D4A57">
              <w:rPr>
                <w:sz w:val="24"/>
                <w:szCs w:val="24"/>
              </w:rPr>
              <w:t>108</w:t>
            </w:r>
          </w:p>
        </w:tc>
        <w:tc>
          <w:tcPr>
            <w:tcW w:w="1560" w:type="dxa"/>
          </w:tcPr>
          <w:p w:rsidR="008043D1" w:rsidRPr="001D4A57" w:rsidRDefault="008043D1" w:rsidP="00AB7C2B">
            <w:pPr>
              <w:jc w:val="center"/>
              <w:rPr>
                <w:sz w:val="24"/>
                <w:szCs w:val="24"/>
              </w:rPr>
            </w:pPr>
            <w:r w:rsidRPr="001D4A57">
              <w:rPr>
                <w:sz w:val="24"/>
                <w:szCs w:val="24"/>
              </w:rPr>
              <w:t>32</w:t>
            </w:r>
          </w:p>
        </w:tc>
        <w:tc>
          <w:tcPr>
            <w:tcW w:w="1701" w:type="dxa"/>
          </w:tcPr>
          <w:p w:rsidR="008043D1" w:rsidRPr="001D4A57" w:rsidRDefault="008043D1" w:rsidP="00AB7C2B">
            <w:pPr>
              <w:jc w:val="center"/>
              <w:rPr>
                <w:sz w:val="24"/>
                <w:szCs w:val="24"/>
              </w:rPr>
            </w:pPr>
            <w:r w:rsidRPr="001D4A57">
              <w:rPr>
                <w:sz w:val="24"/>
                <w:szCs w:val="24"/>
              </w:rPr>
              <w:t>19</w:t>
            </w:r>
          </w:p>
        </w:tc>
        <w:tc>
          <w:tcPr>
            <w:tcW w:w="1559" w:type="dxa"/>
          </w:tcPr>
          <w:p w:rsidR="008043D1" w:rsidRPr="001D4A57" w:rsidRDefault="008043D1" w:rsidP="00AB7C2B">
            <w:pPr>
              <w:jc w:val="center"/>
              <w:rPr>
                <w:sz w:val="24"/>
                <w:szCs w:val="24"/>
              </w:rPr>
            </w:pPr>
            <w:r w:rsidRPr="001D4A57">
              <w:rPr>
                <w:sz w:val="24"/>
                <w:szCs w:val="24"/>
              </w:rPr>
              <w:t>18</w:t>
            </w:r>
          </w:p>
        </w:tc>
        <w:tc>
          <w:tcPr>
            <w:tcW w:w="1559" w:type="dxa"/>
          </w:tcPr>
          <w:p w:rsidR="008043D1" w:rsidRPr="001D4A57" w:rsidRDefault="008043D1" w:rsidP="00AB7C2B">
            <w:pPr>
              <w:jc w:val="center"/>
              <w:rPr>
                <w:sz w:val="24"/>
                <w:szCs w:val="24"/>
              </w:rPr>
            </w:pPr>
            <w:r w:rsidRPr="001D4A57">
              <w:rPr>
                <w:sz w:val="24"/>
                <w:szCs w:val="24"/>
              </w:rPr>
              <w:t>39</w:t>
            </w:r>
          </w:p>
        </w:tc>
        <w:tc>
          <w:tcPr>
            <w:tcW w:w="1480" w:type="dxa"/>
          </w:tcPr>
          <w:p w:rsidR="008043D1" w:rsidRPr="001D4A57" w:rsidRDefault="008043D1" w:rsidP="00AB7C2B">
            <w:pPr>
              <w:jc w:val="center"/>
              <w:rPr>
                <w:sz w:val="24"/>
                <w:szCs w:val="24"/>
              </w:rPr>
            </w:pPr>
            <w:r w:rsidRPr="001D4A57">
              <w:rPr>
                <w:sz w:val="24"/>
                <w:szCs w:val="24"/>
              </w:rPr>
              <w:t>-</w:t>
            </w:r>
          </w:p>
        </w:tc>
        <w:tc>
          <w:tcPr>
            <w:tcW w:w="1355" w:type="dxa"/>
          </w:tcPr>
          <w:p w:rsidR="008043D1" w:rsidRPr="001D4A57" w:rsidRDefault="008043D1" w:rsidP="00AB7C2B">
            <w:pPr>
              <w:jc w:val="center"/>
              <w:rPr>
                <w:sz w:val="24"/>
                <w:szCs w:val="24"/>
              </w:rPr>
            </w:pPr>
            <w:r w:rsidRPr="001D4A57">
              <w:rPr>
                <w:sz w:val="24"/>
                <w:szCs w:val="24"/>
              </w:rPr>
              <w:t>29</w:t>
            </w:r>
          </w:p>
        </w:tc>
      </w:tr>
    </w:tbl>
    <w:p w:rsidR="008043D1" w:rsidRPr="001D4A57" w:rsidRDefault="008043D1" w:rsidP="008043D1">
      <w:pPr>
        <w:rPr>
          <w:sz w:val="24"/>
          <w:szCs w:val="24"/>
        </w:rPr>
      </w:pPr>
    </w:p>
    <w:p w:rsidR="008043D1" w:rsidRPr="001D4A57" w:rsidRDefault="002837B0" w:rsidP="006E5A56">
      <w:pPr>
        <w:jc w:val="both"/>
        <w:rPr>
          <w:sz w:val="24"/>
          <w:szCs w:val="24"/>
        </w:rPr>
      </w:pPr>
      <w:r>
        <w:rPr>
          <w:sz w:val="24"/>
          <w:szCs w:val="24"/>
        </w:rPr>
        <w:tab/>
      </w:r>
      <w:r w:rsidR="008043D1" w:rsidRPr="001D4A57">
        <w:rPr>
          <w:sz w:val="24"/>
          <w:szCs w:val="24"/>
        </w:rPr>
        <w:t>Iš viso darbuotojų 2020 m. dirbo 108 darbuotojai: 7 – vyrai, 101 – moteris.</w:t>
      </w:r>
    </w:p>
    <w:p w:rsidR="008043D1" w:rsidRPr="001D4A57" w:rsidRDefault="002837B0" w:rsidP="006E5A56">
      <w:pPr>
        <w:jc w:val="both"/>
        <w:rPr>
          <w:sz w:val="24"/>
          <w:szCs w:val="24"/>
          <w:lang w:val="pl-PL"/>
        </w:rPr>
      </w:pPr>
      <w:r>
        <w:rPr>
          <w:sz w:val="24"/>
          <w:szCs w:val="24"/>
          <w:lang w:val="pl-PL"/>
        </w:rPr>
        <w:tab/>
      </w:r>
      <w:r w:rsidR="008043D1" w:rsidRPr="001D4A57">
        <w:rPr>
          <w:sz w:val="24"/>
          <w:szCs w:val="24"/>
          <w:lang w:val="pl-PL"/>
        </w:rPr>
        <w:t>Projekte ,,Integrali pagalba į namus“ dirba:</w:t>
      </w:r>
    </w:p>
    <w:p w:rsidR="008043D1" w:rsidRPr="001D4A57" w:rsidRDefault="008043D1" w:rsidP="006E5A56">
      <w:pPr>
        <w:numPr>
          <w:ilvl w:val="0"/>
          <w:numId w:val="11"/>
        </w:numPr>
        <w:jc w:val="both"/>
        <w:rPr>
          <w:sz w:val="24"/>
          <w:szCs w:val="24"/>
        </w:rPr>
      </w:pPr>
      <w:r w:rsidRPr="001D4A57">
        <w:rPr>
          <w:sz w:val="24"/>
          <w:szCs w:val="24"/>
        </w:rPr>
        <w:t>projekto vadovas – 1 (0,5 etato);</w:t>
      </w:r>
    </w:p>
    <w:p w:rsidR="008043D1" w:rsidRPr="001D4A57" w:rsidRDefault="008043D1" w:rsidP="006E5A56">
      <w:pPr>
        <w:numPr>
          <w:ilvl w:val="0"/>
          <w:numId w:val="11"/>
        </w:numPr>
        <w:jc w:val="both"/>
        <w:rPr>
          <w:sz w:val="24"/>
          <w:szCs w:val="24"/>
        </w:rPr>
      </w:pPr>
      <w:r w:rsidRPr="001D4A57">
        <w:rPr>
          <w:sz w:val="24"/>
          <w:szCs w:val="24"/>
        </w:rPr>
        <w:t>projekto buhalteris – 1 (0,5 etato);</w:t>
      </w:r>
    </w:p>
    <w:p w:rsidR="008043D1" w:rsidRPr="001D4A57" w:rsidRDefault="008043D1" w:rsidP="006E5A56">
      <w:pPr>
        <w:numPr>
          <w:ilvl w:val="0"/>
          <w:numId w:val="11"/>
        </w:numPr>
        <w:jc w:val="both"/>
        <w:rPr>
          <w:sz w:val="24"/>
          <w:szCs w:val="24"/>
        </w:rPr>
      </w:pPr>
      <w:r w:rsidRPr="001D4A57">
        <w:rPr>
          <w:sz w:val="24"/>
          <w:szCs w:val="24"/>
        </w:rPr>
        <w:t>masažuotojas – 1 (0,8 etato);</w:t>
      </w:r>
    </w:p>
    <w:p w:rsidR="008043D1" w:rsidRPr="001D4A57" w:rsidRDefault="008043D1" w:rsidP="006E5A56">
      <w:pPr>
        <w:numPr>
          <w:ilvl w:val="0"/>
          <w:numId w:val="11"/>
        </w:numPr>
        <w:jc w:val="both"/>
        <w:rPr>
          <w:sz w:val="24"/>
          <w:szCs w:val="24"/>
        </w:rPr>
      </w:pPr>
      <w:r w:rsidRPr="001D4A57">
        <w:rPr>
          <w:sz w:val="24"/>
          <w:szCs w:val="24"/>
        </w:rPr>
        <w:t>slaugytojas – 2 (0,85 etato);</w:t>
      </w:r>
    </w:p>
    <w:p w:rsidR="008043D1" w:rsidRPr="001D4A57" w:rsidRDefault="008043D1" w:rsidP="006E5A56">
      <w:pPr>
        <w:numPr>
          <w:ilvl w:val="0"/>
          <w:numId w:val="11"/>
        </w:numPr>
        <w:jc w:val="both"/>
        <w:rPr>
          <w:sz w:val="24"/>
          <w:szCs w:val="24"/>
        </w:rPr>
      </w:pPr>
      <w:r w:rsidRPr="001D4A57">
        <w:rPr>
          <w:sz w:val="24"/>
          <w:szCs w:val="24"/>
        </w:rPr>
        <w:t>slaugytojo padėjėjas – 4 (4,5 etato).</w:t>
      </w:r>
    </w:p>
    <w:p w:rsidR="008043D1" w:rsidRPr="001D4A57" w:rsidRDefault="002837B0" w:rsidP="006E5A56">
      <w:pPr>
        <w:jc w:val="both"/>
        <w:rPr>
          <w:b/>
          <w:sz w:val="24"/>
          <w:szCs w:val="24"/>
        </w:rPr>
      </w:pPr>
      <w:r>
        <w:rPr>
          <w:sz w:val="24"/>
          <w:szCs w:val="24"/>
        </w:rPr>
        <w:tab/>
      </w:r>
      <w:r w:rsidR="008043D1" w:rsidRPr="001D4A57">
        <w:rPr>
          <w:sz w:val="24"/>
          <w:szCs w:val="24"/>
        </w:rPr>
        <w:t xml:space="preserve">Iš viso: </w:t>
      </w:r>
      <w:r w:rsidR="008043D1" w:rsidRPr="001D4A57">
        <w:rPr>
          <w:b/>
          <w:sz w:val="24"/>
          <w:szCs w:val="24"/>
        </w:rPr>
        <w:t>7,15 etato.</w:t>
      </w:r>
    </w:p>
    <w:p w:rsidR="008043D1" w:rsidRPr="001D4A57" w:rsidRDefault="008043D1" w:rsidP="006E5A56">
      <w:pPr>
        <w:jc w:val="both"/>
        <w:rPr>
          <w:sz w:val="24"/>
          <w:szCs w:val="24"/>
        </w:rPr>
      </w:pPr>
    </w:p>
    <w:p w:rsidR="008043D1" w:rsidRPr="001D4A57" w:rsidRDefault="002837B0" w:rsidP="006E5A56">
      <w:pPr>
        <w:jc w:val="both"/>
        <w:rPr>
          <w:sz w:val="24"/>
          <w:szCs w:val="24"/>
        </w:rPr>
      </w:pPr>
      <w:r>
        <w:rPr>
          <w:sz w:val="24"/>
          <w:szCs w:val="24"/>
        </w:rPr>
        <w:tab/>
      </w:r>
      <w:r w:rsidR="008043D1" w:rsidRPr="001D4A57">
        <w:rPr>
          <w:sz w:val="24"/>
          <w:szCs w:val="24"/>
        </w:rPr>
        <w:t>Projekte „Vaikų gerovės ir saugumo didinimo paslaugų šeimai, globėjams (rūpintojams) kokybės didinimo bei prieinamumo plėtra“ dirba:</w:t>
      </w:r>
    </w:p>
    <w:p w:rsidR="008043D1" w:rsidRPr="001D4A57" w:rsidRDefault="008043D1" w:rsidP="006E5A56">
      <w:pPr>
        <w:pStyle w:val="Sraopastraipa"/>
        <w:numPr>
          <w:ilvl w:val="0"/>
          <w:numId w:val="11"/>
        </w:numPr>
        <w:spacing w:after="0" w:line="240" w:lineRule="auto"/>
        <w:jc w:val="both"/>
        <w:rPr>
          <w:rFonts w:ascii="Times New Roman" w:hAnsi="Times New Roman"/>
          <w:sz w:val="24"/>
          <w:szCs w:val="24"/>
        </w:rPr>
      </w:pPr>
      <w:r w:rsidRPr="001D4A57">
        <w:rPr>
          <w:rFonts w:ascii="Times New Roman" w:hAnsi="Times New Roman"/>
          <w:sz w:val="24"/>
          <w:szCs w:val="24"/>
        </w:rPr>
        <w:t xml:space="preserve">Globos centro padalinio vadovas, projekto vadovas </w:t>
      </w:r>
      <w:r w:rsidR="0045545B" w:rsidRPr="001D4A57">
        <w:rPr>
          <w:rFonts w:ascii="Times New Roman" w:hAnsi="Times New Roman"/>
          <w:sz w:val="24"/>
          <w:szCs w:val="24"/>
        </w:rPr>
        <w:t>–</w:t>
      </w:r>
      <w:r w:rsidR="0045545B">
        <w:rPr>
          <w:rFonts w:ascii="Times New Roman" w:hAnsi="Times New Roman"/>
          <w:sz w:val="24"/>
          <w:szCs w:val="24"/>
        </w:rPr>
        <w:t xml:space="preserve"> </w:t>
      </w:r>
      <w:r w:rsidRPr="001D4A57">
        <w:rPr>
          <w:rFonts w:ascii="Times New Roman" w:hAnsi="Times New Roman"/>
          <w:sz w:val="24"/>
          <w:szCs w:val="24"/>
        </w:rPr>
        <w:t>1 etatas.</w:t>
      </w:r>
    </w:p>
    <w:p w:rsidR="008043D1" w:rsidRPr="001D4A57" w:rsidRDefault="008043D1" w:rsidP="006E5A56">
      <w:pPr>
        <w:pStyle w:val="Sraopastraipa"/>
        <w:numPr>
          <w:ilvl w:val="0"/>
          <w:numId w:val="11"/>
        </w:numPr>
        <w:spacing w:after="0" w:line="240" w:lineRule="auto"/>
        <w:jc w:val="both"/>
        <w:rPr>
          <w:rFonts w:ascii="Times New Roman" w:hAnsi="Times New Roman"/>
          <w:sz w:val="24"/>
          <w:szCs w:val="24"/>
        </w:rPr>
      </w:pPr>
      <w:r w:rsidRPr="001D4A57">
        <w:rPr>
          <w:rFonts w:ascii="Times New Roman" w:hAnsi="Times New Roman"/>
          <w:sz w:val="24"/>
          <w:szCs w:val="24"/>
        </w:rPr>
        <w:t xml:space="preserve">Globos centro koordinatorius – 1 etatas. </w:t>
      </w:r>
    </w:p>
    <w:p w:rsidR="008043D1" w:rsidRPr="001D4A57" w:rsidRDefault="002837B0" w:rsidP="006E5A56">
      <w:pPr>
        <w:pStyle w:val="Sraopastraipa"/>
        <w:ind w:left="0"/>
        <w:jc w:val="both"/>
        <w:rPr>
          <w:rFonts w:ascii="Times New Roman" w:hAnsi="Times New Roman"/>
          <w:b/>
          <w:sz w:val="24"/>
          <w:szCs w:val="24"/>
        </w:rPr>
      </w:pPr>
      <w:r>
        <w:rPr>
          <w:rFonts w:ascii="Times New Roman" w:hAnsi="Times New Roman"/>
          <w:sz w:val="24"/>
          <w:szCs w:val="24"/>
        </w:rPr>
        <w:tab/>
      </w:r>
      <w:r w:rsidR="008043D1" w:rsidRPr="001D4A57">
        <w:rPr>
          <w:rFonts w:ascii="Times New Roman" w:hAnsi="Times New Roman"/>
          <w:sz w:val="24"/>
          <w:szCs w:val="24"/>
        </w:rPr>
        <w:t xml:space="preserve">Iš viso: </w:t>
      </w:r>
      <w:r w:rsidR="008043D1" w:rsidRPr="001D4A57">
        <w:rPr>
          <w:rFonts w:ascii="Times New Roman" w:hAnsi="Times New Roman"/>
          <w:b/>
          <w:sz w:val="24"/>
          <w:szCs w:val="24"/>
        </w:rPr>
        <w:t>2 etatai.</w:t>
      </w:r>
    </w:p>
    <w:p w:rsidR="00656D12" w:rsidRDefault="00656D12" w:rsidP="00656D12">
      <w:pPr>
        <w:jc w:val="center"/>
        <w:rPr>
          <w:b/>
          <w:sz w:val="24"/>
          <w:szCs w:val="24"/>
          <w:lang w:val="lt-LT"/>
        </w:rPr>
      </w:pPr>
      <w:r>
        <w:rPr>
          <w:b/>
          <w:sz w:val="24"/>
          <w:szCs w:val="24"/>
          <w:lang w:val="lt-LT"/>
        </w:rPr>
        <w:t>III SKYRIUS</w:t>
      </w:r>
    </w:p>
    <w:p w:rsidR="00656D12" w:rsidRDefault="00656D12" w:rsidP="00656D12">
      <w:pPr>
        <w:jc w:val="center"/>
        <w:rPr>
          <w:b/>
          <w:sz w:val="24"/>
          <w:szCs w:val="24"/>
          <w:lang w:val="lt-LT"/>
        </w:rPr>
      </w:pPr>
      <w:r>
        <w:rPr>
          <w:b/>
          <w:sz w:val="24"/>
          <w:szCs w:val="24"/>
          <w:lang w:val="lt-LT"/>
        </w:rPr>
        <w:t>2020 M. SUTEIKTOS PASLAUGOS</w:t>
      </w:r>
    </w:p>
    <w:p w:rsidR="00656D12" w:rsidRDefault="00656D12" w:rsidP="00656D12">
      <w:pPr>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813"/>
        <w:gridCol w:w="2490"/>
        <w:gridCol w:w="2532"/>
        <w:gridCol w:w="2448"/>
      </w:tblGrid>
      <w:tr w:rsidR="00656D12" w:rsidTr="005509B1">
        <w:tc>
          <w:tcPr>
            <w:tcW w:w="286"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b/>
                <w:sz w:val="24"/>
                <w:szCs w:val="24"/>
              </w:rPr>
            </w:pPr>
            <w:r>
              <w:rPr>
                <w:b/>
                <w:sz w:val="24"/>
                <w:szCs w:val="24"/>
              </w:rPr>
              <w:t>Eil.</w:t>
            </w:r>
          </w:p>
          <w:p w:rsidR="00656D12" w:rsidRDefault="00656D12">
            <w:pPr>
              <w:jc w:val="center"/>
              <w:rPr>
                <w:b/>
                <w:sz w:val="24"/>
                <w:szCs w:val="24"/>
              </w:rPr>
            </w:pPr>
            <w:r>
              <w:rPr>
                <w:b/>
                <w:sz w:val="24"/>
                <w:szCs w:val="24"/>
              </w:rPr>
              <w:t>Nr.</w:t>
            </w:r>
          </w:p>
        </w:tc>
        <w:tc>
          <w:tcPr>
            <w:tcW w:w="1843"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sz w:val="24"/>
                <w:szCs w:val="24"/>
              </w:rPr>
            </w:pPr>
            <w:r>
              <w:rPr>
                <w:sz w:val="24"/>
                <w:szCs w:val="24"/>
              </w:rPr>
              <w:t>Padalinys</w:t>
            </w:r>
          </w:p>
        </w:tc>
        <w:tc>
          <w:tcPr>
            <w:tcW w:w="2552"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sz w:val="24"/>
                <w:szCs w:val="24"/>
              </w:rPr>
            </w:pPr>
            <w:r>
              <w:rPr>
                <w:sz w:val="24"/>
                <w:szCs w:val="24"/>
              </w:rPr>
              <w:t>Suteikta paslaugų (klientų skaičius)</w:t>
            </w:r>
          </w:p>
          <w:p w:rsidR="00656D12" w:rsidRDefault="00656D12">
            <w:pPr>
              <w:jc w:val="center"/>
              <w:rPr>
                <w:sz w:val="24"/>
                <w:szCs w:val="24"/>
              </w:rPr>
            </w:pPr>
            <w:r>
              <w:rPr>
                <w:sz w:val="24"/>
                <w:szCs w:val="24"/>
              </w:rPr>
              <w:t xml:space="preserve">2018 metais </w:t>
            </w:r>
          </w:p>
        </w:tc>
        <w:tc>
          <w:tcPr>
            <w:tcW w:w="2598"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sz w:val="24"/>
                <w:szCs w:val="24"/>
              </w:rPr>
            </w:pPr>
            <w:r>
              <w:rPr>
                <w:sz w:val="24"/>
                <w:szCs w:val="24"/>
              </w:rPr>
              <w:t>Suteikta paslaugų (klientų skaičius)</w:t>
            </w:r>
          </w:p>
          <w:p w:rsidR="00656D12" w:rsidRDefault="00656D12">
            <w:pPr>
              <w:jc w:val="center"/>
              <w:rPr>
                <w:sz w:val="24"/>
                <w:szCs w:val="24"/>
              </w:rPr>
            </w:pPr>
            <w:r>
              <w:rPr>
                <w:sz w:val="24"/>
                <w:szCs w:val="24"/>
              </w:rPr>
              <w:t>2019 metais</w:t>
            </w:r>
          </w:p>
        </w:tc>
        <w:tc>
          <w:tcPr>
            <w:tcW w:w="2505"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sz w:val="24"/>
                <w:szCs w:val="24"/>
              </w:rPr>
            </w:pPr>
            <w:r>
              <w:rPr>
                <w:sz w:val="24"/>
                <w:szCs w:val="24"/>
              </w:rPr>
              <w:t>Suteikta paslaugų (klientų skaičius)</w:t>
            </w:r>
          </w:p>
          <w:p w:rsidR="00656D12" w:rsidRDefault="00656D12">
            <w:pPr>
              <w:jc w:val="center"/>
              <w:rPr>
                <w:sz w:val="24"/>
                <w:szCs w:val="24"/>
              </w:rPr>
            </w:pPr>
            <w:r>
              <w:rPr>
                <w:sz w:val="24"/>
                <w:szCs w:val="24"/>
              </w:rPr>
              <w:t>2020 metais</w:t>
            </w:r>
          </w:p>
        </w:tc>
      </w:tr>
      <w:tr w:rsidR="00656D12" w:rsidTr="005509B1">
        <w:tc>
          <w:tcPr>
            <w:tcW w:w="286"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b/>
                <w:sz w:val="24"/>
                <w:szCs w:val="24"/>
              </w:rPr>
            </w:pPr>
            <w:r>
              <w:rPr>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Jūžintų dienos ir trumpalaikės socialinės globos centras</w:t>
            </w:r>
          </w:p>
        </w:tc>
        <w:tc>
          <w:tcPr>
            <w:tcW w:w="2552"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Trumpalaikė socialinės globos paslauga suteikta </w:t>
            </w:r>
            <w:r w:rsidRPr="001D4A57">
              <w:rPr>
                <w:b/>
                <w:sz w:val="24"/>
                <w:szCs w:val="24"/>
              </w:rPr>
              <w:t xml:space="preserve">25 </w:t>
            </w:r>
            <w:r>
              <w:rPr>
                <w:sz w:val="24"/>
                <w:szCs w:val="24"/>
              </w:rPr>
              <w:t>asmenims. Dienos socialinė globos paslauga suteikta</w:t>
            </w:r>
            <w:r w:rsidRPr="001D4A57">
              <w:rPr>
                <w:b/>
                <w:sz w:val="24"/>
                <w:szCs w:val="24"/>
              </w:rPr>
              <w:t xml:space="preserve"> 2</w:t>
            </w:r>
            <w:r>
              <w:rPr>
                <w:sz w:val="24"/>
                <w:szCs w:val="24"/>
              </w:rPr>
              <w:t xml:space="preserve"> asmenims</w:t>
            </w:r>
            <w:r w:rsidR="0045545B">
              <w:rPr>
                <w:sz w:val="24"/>
                <w:szCs w:val="24"/>
              </w:rPr>
              <w:t>.</w:t>
            </w:r>
          </w:p>
        </w:tc>
        <w:tc>
          <w:tcPr>
            <w:tcW w:w="2598" w:type="dxa"/>
            <w:tcBorders>
              <w:top w:val="single" w:sz="4" w:space="0" w:color="auto"/>
              <w:left w:val="single" w:sz="4" w:space="0" w:color="auto"/>
              <w:bottom w:val="single" w:sz="4" w:space="0" w:color="auto"/>
              <w:right w:val="single" w:sz="4" w:space="0" w:color="auto"/>
            </w:tcBorders>
            <w:hideMark/>
          </w:tcPr>
          <w:p w:rsidR="00656D12" w:rsidRDefault="00656D12" w:rsidP="005509B1">
            <w:pPr>
              <w:rPr>
                <w:sz w:val="24"/>
                <w:szCs w:val="24"/>
              </w:rPr>
            </w:pPr>
            <w:r>
              <w:rPr>
                <w:sz w:val="24"/>
                <w:szCs w:val="24"/>
              </w:rPr>
              <w:t xml:space="preserve">Trumpalaikė socialinės globos paslauga suteikta </w:t>
            </w:r>
            <w:r w:rsidRPr="001D4A57">
              <w:rPr>
                <w:b/>
                <w:sz w:val="24"/>
                <w:szCs w:val="24"/>
              </w:rPr>
              <w:t xml:space="preserve">29 </w:t>
            </w:r>
            <w:r>
              <w:rPr>
                <w:sz w:val="24"/>
                <w:szCs w:val="24"/>
              </w:rPr>
              <w:t>asmenims. Dienos socialinė</w:t>
            </w:r>
            <w:r w:rsidR="005509B1">
              <w:rPr>
                <w:sz w:val="24"/>
                <w:szCs w:val="24"/>
              </w:rPr>
              <w:t>s</w:t>
            </w:r>
            <w:r>
              <w:rPr>
                <w:sz w:val="24"/>
                <w:szCs w:val="24"/>
              </w:rPr>
              <w:t xml:space="preserve"> globos paslaug</w:t>
            </w:r>
            <w:r w:rsidR="005509B1">
              <w:rPr>
                <w:sz w:val="24"/>
                <w:szCs w:val="24"/>
              </w:rPr>
              <w:t>os nesuteikta.</w:t>
            </w:r>
          </w:p>
        </w:tc>
        <w:tc>
          <w:tcPr>
            <w:tcW w:w="2505" w:type="dxa"/>
            <w:tcBorders>
              <w:top w:val="single" w:sz="4" w:space="0" w:color="auto"/>
              <w:left w:val="single" w:sz="4" w:space="0" w:color="auto"/>
              <w:bottom w:val="single" w:sz="4" w:space="0" w:color="auto"/>
              <w:right w:val="single" w:sz="4" w:space="0" w:color="auto"/>
            </w:tcBorders>
            <w:hideMark/>
          </w:tcPr>
          <w:p w:rsidR="00656D12" w:rsidRDefault="00656D12" w:rsidP="005509B1">
            <w:pPr>
              <w:rPr>
                <w:sz w:val="24"/>
                <w:szCs w:val="24"/>
                <w:lang w:val="lt-LT"/>
              </w:rPr>
            </w:pPr>
            <w:r>
              <w:rPr>
                <w:sz w:val="24"/>
                <w:szCs w:val="24"/>
                <w:lang w:val="lt-LT"/>
              </w:rPr>
              <w:t xml:space="preserve">Trumpalaikė socialinės globos paslauga suteikta </w:t>
            </w:r>
            <w:r w:rsidRPr="001D4A57">
              <w:rPr>
                <w:b/>
                <w:sz w:val="24"/>
                <w:szCs w:val="24"/>
                <w:lang w:val="lt-LT"/>
              </w:rPr>
              <w:t>22</w:t>
            </w:r>
            <w:r>
              <w:rPr>
                <w:sz w:val="24"/>
                <w:szCs w:val="24"/>
                <w:lang w:val="lt-LT"/>
              </w:rPr>
              <w:t xml:space="preserve"> asmenims. Dienos socialinė globos paslauga </w:t>
            </w:r>
            <w:r w:rsidR="005509B1">
              <w:rPr>
                <w:sz w:val="24"/>
                <w:szCs w:val="24"/>
                <w:lang w:val="lt-LT"/>
              </w:rPr>
              <w:t>nesuteikta.</w:t>
            </w:r>
          </w:p>
        </w:tc>
      </w:tr>
      <w:tr w:rsidR="00656D12" w:rsidTr="005509B1">
        <w:tc>
          <w:tcPr>
            <w:tcW w:w="286"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b/>
                <w:sz w:val="24"/>
                <w:szCs w:val="24"/>
              </w:rPr>
            </w:pPr>
            <w:r>
              <w:rPr>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Globos centras</w:t>
            </w:r>
          </w:p>
        </w:tc>
        <w:tc>
          <w:tcPr>
            <w:tcW w:w="2552"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Paruošta </w:t>
            </w:r>
            <w:r w:rsidRPr="001D4A57">
              <w:rPr>
                <w:b/>
                <w:sz w:val="24"/>
                <w:szCs w:val="24"/>
              </w:rPr>
              <w:t>10</w:t>
            </w:r>
            <w:r>
              <w:rPr>
                <w:sz w:val="24"/>
                <w:szCs w:val="24"/>
              </w:rPr>
              <w:t xml:space="preserve"> globėjų (rūpintojų) ir </w:t>
            </w:r>
            <w:r w:rsidRPr="001D4A57">
              <w:rPr>
                <w:b/>
                <w:sz w:val="24"/>
                <w:szCs w:val="24"/>
              </w:rPr>
              <w:t>2</w:t>
            </w:r>
            <w:r>
              <w:rPr>
                <w:sz w:val="24"/>
                <w:szCs w:val="24"/>
              </w:rPr>
              <w:t xml:space="preserve"> budintys globotojai</w:t>
            </w:r>
            <w:r w:rsidR="0045545B">
              <w:rPr>
                <w:sz w:val="24"/>
                <w:szCs w:val="24"/>
              </w:rPr>
              <w:t>.</w:t>
            </w:r>
          </w:p>
        </w:tc>
        <w:tc>
          <w:tcPr>
            <w:tcW w:w="2598"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Suteikta </w:t>
            </w:r>
            <w:r>
              <w:rPr>
                <w:b/>
                <w:sz w:val="24"/>
                <w:szCs w:val="24"/>
              </w:rPr>
              <w:t>47</w:t>
            </w:r>
            <w:r>
              <w:rPr>
                <w:sz w:val="24"/>
                <w:szCs w:val="24"/>
              </w:rPr>
              <w:t xml:space="preserve"> globėjų (rūpintojų), budinčių globotojų šeimoms, </w:t>
            </w:r>
            <w:r>
              <w:rPr>
                <w:b/>
                <w:sz w:val="24"/>
                <w:szCs w:val="24"/>
              </w:rPr>
              <w:t>78</w:t>
            </w:r>
            <w:r>
              <w:rPr>
                <w:sz w:val="24"/>
                <w:szCs w:val="24"/>
              </w:rPr>
              <w:t xml:space="preserve"> globojamiems (rūpinamiems) ar įvaikintiems vaikams paslaugos</w:t>
            </w:r>
            <w:r w:rsidR="005509B1">
              <w:rPr>
                <w:sz w:val="24"/>
                <w:szCs w:val="24"/>
              </w:rPr>
              <w:t>.</w:t>
            </w:r>
          </w:p>
          <w:p w:rsidR="00656D12" w:rsidRDefault="00656D12">
            <w:pPr>
              <w:rPr>
                <w:sz w:val="24"/>
                <w:szCs w:val="24"/>
              </w:rPr>
            </w:pPr>
            <w:r>
              <w:rPr>
                <w:sz w:val="24"/>
                <w:szCs w:val="24"/>
              </w:rPr>
              <w:t xml:space="preserve">Paruošta </w:t>
            </w:r>
            <w:r>
              <w:rPr>
                <w:b/>
                <w:sz w:val="24"/>
                <w:szCs w:val="24"/>
              </w:rPr>
              <w:t>8</w:t>
            </w:r>
            <w:r>
              <w:rPr>
                <w:sz w:val="24"/>
                <w:szCs w:val="24"/>
              </w:rPr>
              <w:t xml:space="preserve"> globėjai (rūpintojai) ir </w:t>
            </w:r>
            <w:r>
              <w:rPr>
                <w:b/>
                <w:sz w:val="24"/>
                <w:szCs w:val="24"/>
              </w:rPr>
              <w:t>1</w:t>
            </w:r>
            <w:r>
              <w:rPr>
                <w:sz w:val="24"/>
                <w:szCs w:val="24"/>
              </w:rPr>
              <w:t xml:space="preserve"> budintis globotojas</w:t>
            </w:r>
            <w:r w:rsidR="005509B1">
              <w:rPr>
                <w:sz w:val="24"/>
                <w:szCs w:val="24"/>
              </w:rPr>
              <w:t>.</w:t>
            </w:r>
          </w:p>
        </w:tc>
        <w:tc>
          <w:tcPr>
            <w:tcW w:w="2505" w:type="dxa"/>
            <w:tcBorders>
              <w:top w:val="single" w:sz="4" w:space="0" w:color="auto"/>
              <w:left w:val="single" w:sz="4" w:space="0" w:color="auto"/>
              <w:bottom w:val="single" w:sz="4" w:space="0" w:color="auto"/>
              <w:right w:val="single" w:sz="4" w:space="0" w:color="auto"/>
            </w:tcBorders>
            <w:hideMark/>
          </w:tcPr>
          <w:p w:rsidR="00656D12" w:rsidRPr="005509B1" w:rsidRDefault="00656D12">
            <w:pPr>
              <w:pStyle w:val="Paprastasistekstas"/>
              <w:rPr>
                <w:rFonts w:ascii="Times New Roman" w:hAnsi="Times New Roman"/>
                <w:sz w:val="24"/>
                <w:szCs w:val="24"/>
                <w:lang w:val="lt-LT"/>
              </w:rPr>
            </w:pPr>
            <w:r w:rsidRPr="005509B1">
              <w:rPr>
                <w:rFonts w:ascii="Times New Roman" w:hAnsi="Times New Roman"/>
                <w:sz w:val="24"/>
                <w:szCs w:val="24"/>
                <w:lang w:val="lt-LT"/>
              </w:rPr>
              <w:t xml:space="preserve">Suteikta </w:t>
            </w:r>
            <w:r w:rsidRPr="005509B1">
              <w:rPr>
                <w:rFonts w:ascii="Times New Roman" w:hAnsi="Times New Roman"/>
                <w:b/>
                <w:sz w:val="24"/>
                <w:szCs w:val="24"/>
                <w:lang w:val="lt-LT"/>
              </w:rPr>
              <w:t>46</w:t>
            </w:r>
            <w:r w:rsidRPr="005509B1">
              <w:rPr>
                <w:rFonts w:ascii="Times New Roman" w:hAnsi="Times New Roman"/>
                <w:sz w:val="24"/>
                <w:szCs w:val="24"/>
                <w:lang w:val="lt-LT"/>
              </w:rPr>
              <w:t xml:space="preserve"> globėjų (rūpintojų), budinčių globotojų šeimoms,</w:t>
            </w:r>
          </w:p>
          <w:p w:rsidR="00656D12" w:rsidRPr="005509B1" w:rsidRDefault="00656D12">
            <w:pPr>
              <w:pStyle w:val="Paprastasistekstas"/>
              <w:rPr>
                <w:rFonts w:ascii="Times New Roman" w:hAnsi="Times New Roman"/>
                <w:sz w:val="24"/>
                <w:szCs w:val="24"/>
                <w:lang w:val="lt-LT"/>
              </w:rPr>
            </w:pPr>
            <w:r w:rsidRPr="005509B1">
              <w:rPr>
                <w:rFonts w:ascii="Times New Roman" w:hAnsi="Times New Roman"/>
                <w:sz w:val="24"/>
                <w:szCs w:val="24"/>
                <w:lang w:val="lt-LT"/>
              </w:rPr>
              <w:t xml:space="preserve">  </w:t>
            </w:r>
            <w:r w:rsidRPr="005509B1">
              <w:rPr>
                <w:rFonts w:ascii="Times New Roman" w:hAnsi="Times New Roman"/>
                <w:b/>
                <w:sz w:val="24"/>
                <w:szCs w:val="24"/>
                <w:lang w:val="lt-LT"/>
              </w:rPr>
              <w:t>72</w:t>
            </w:r>
            <w:r w:rsidRPr="005509B1">
              <w:rPr>
                <w:rFonts w:ascii="Times New Roman" w:hAnsi="Times New Roman"/>
                <w:sz w:val="24"/>
                <w:szCs w:val="24"/>
                <w:lang w:val="lt-LT"/>
              </w:rPr>
              <w:t xml:space="preserve"> globojamiems (rūpinamiems) ar įvaikintiems vaikams</w:t>
            </w:r>
            <w:r w:rsidR="005509B1" w:rsidRPr="005509B1">
              <w:rPr>
                <w:rFonts w:ascii="Times New Roman" w:hAnsi="Times New Roman"/>
                <w:sz w:val="24"/>
                <w:szCs w:val="24"/>
                <w:lang w:val="lt-LT"/>
              </w:rPr>
              <w:t>.</w:t>
            </w:r>
            <w:r w:rsidRPr="005509B1">
              <w:rPr>
                <w:rFonts w:ascii="Times New Roman" w:hAnsi="Times New Roman"/>
                <w:sz w:val="24"/>
                <w:szCs w:val="24"/>
                <w:lang w:val="lt-LT"/>
              </w:rPr>
              <w:t xml:space="preserve"> </w:t>
            </w:r>
          </w:p>
          <w:p w:rsidR="00656D12" w:rsidRPr="003D4D16" w:rsidRDefault="00656D12" w:rsidP="005509B1">
            <w:pPr>
              <w:pStyle w:val="Paprastasistekstas"/>
              <w:rPr>
                <w:lang w:val="lt-LT"/>
              </w:rPr>
            </w:pPr>
            <w:r w:rsidRPr="005509B1">
              <w:rPr>
                <w:rFonts w:ascii="Times New Roman" w:hAnsi="Times New Roman"/>
                <w:sz w:val="24"/>
                <w:szCs w:val="24"/>
                <w:lang w:val="lt-LT"/>
              </w:rPr>
              <w:t xml:space="preserve"> Paruošta </w:t>
            </w:r>
            <w:r w:rsidRPr="005509B1">
              <w:rPr>
                <w:rFonts w:ascii="Times New Roman" w:hAnsi="Times New Roman"/>
                <w:b/>
                <w:sz w:val="24"/>
                <w:szCs w:val="24"/>
                <w:lang w:val="lt-LT"/>
              </w:rPr>
              <w:t xml:space="preserve">10 </w:t>
            </w:r>
            <w:r w:rsidRPr="005509B1">
              <w:rPr>
                <w:rFonts w:ascii="Times New Roman" w:hAnsi="Times New Roman"/>
                <w:sz w:val="24"/>
                <w:szCs w:val="24"/>
                <w:lang w:val="lt-LT"/>
              </w:rPr>
              <w:t xml:space="preserve">globėjų (rūpintojų) ir </w:t>
            </w:r>
            <w:r w:rsidRPr="005509B1">
              <w:rPr>
                <w:rFonts w:ascii="Times New Roman" w:hAnsi="Times New Roman"/>
                <w:b/>
                <w:sz w:val="24"/>
                <w:szCs w:val="24"/>
                <w:lang w:val="lt-LT"/>
              </w:rPr>
              <w:t xml:space="preserve">1 </w:t>
            </w:r>
            <w:r w:rsidRPr="005509B1">
              <w:rPr>
                <w:rFonts w:ascii="Times New Roman" w:hAnsi="Times New Roman"/>
                <w:sz w:val="24"/>
                <w:szCs w:val="24"/>
                <w:lang w:val="lt-LT"/>
              </w:rPr>
              <w:t>budintis globotojas</w:t>
            </w:r>
            <w:r w:rsidR="005509B1" w:rsidRPr="005509B1">
              <w:rPr>
                <w:rFonts w:ascii="Times New Roman" w:hAnsi="Times New Roman"/>
                <w:sz w:val="24"/>
                <w:szCs w:val="24"/>
                <w:lang w:val="lt-LT"/>
              </w:rPr>
              <w:t>.</w:t>
            </w:r>
            <w:r w:rsidR="005509B1">
              <w:rPr>
                <w:rFonts w:ascii="Times New Roman" w:hAnsi="Times New Roman"/>
                <w:sz w:val="24"/>
                <w:szCs w:val="24"/>
                <w:lang w:val="lt-LT"/>
              </w:rPr>
              <w:t xml:space="preserve"> </w:t>
            </w:r>
            <w:r w:rsidRPr="005509B1">
              <w:rPr>
                <w:rFonts w:ascii="Times New Roman" w:hAnsi="Times New Roman"/>
                <w:sz w:val="24"/>
                <w:szCs w:val="24"/>
                <w:lang w:val="lt-LT"/>
              </w:rPr>
              <w:t>Parašyt</w:t>
            </w:r>
            <w:r w:rsidR="005509B1" w:rsidRPr="005509B1">
              <w:rPr>
                <w:rFonts w:ascii="Times New Roman" w:hAnsi="Times New Roman"/>
                <w:sz w:val="24"/>
                <w:szCs w:val="24"/>
                <w:lang w:val="lt-LT"/>
              </w:rPr>
              <w:t xml:space="preserve">os </w:t>
            </w:r>
            <w:r w:rsidRPr="005509B1">
              <w:rPr>
                <w:rFonts w:ascii="Times New Roman" w:hAnsi="Times New Roman"/>
                <w:sz w:val="24"/>
                <w:szCs w:val="24"/>
                <w:lang w:val="lt-LT"/>
              </w:rPr>
              <w:t xml:space="preserve"> </w:t>
            </w:r>
            <w:r w:rsidRPr="005509B1">
              <w:rPr>
                <w:rFonts w:ascii="Times New Roman" w:hAnsi="Times New Roman"/>
                <w:b/>
                <w:sz w:val="24"/>
                <w:szCs w:val="24"/>
                <w:lang w:val="lt-LT"/>
              </w:rPr>
              <w:t xml:space="preserve">4 </w:t>
            </w:r>
            <w:r w:rsidRPr="005509B1">
              <w:rPr>
                <w:rFonts w:ascii="Times New Roman" w:hAnsi="Times New Roman"/>
                <w:sz w:val="24"/>
                <w:szCs w:val="24"/>
                <w:lang w:val="lt-LT"/>
              </w:rPr>
              <w:t>svečiavimosi rekomendacijos.</w:t>
            </w:r>
          </w:p>
        </w:tc>
      </w:tr>
      <w:tr w:rsidR="00656D12" w:rsidTr="005509B1">
        <w:tc>
          <w:tcPr>
            <w:tcW w:w="286"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b/>
                <w:sz w:val="24"/>
                <w:szCs w:val="24"/>
              </w:rPr>
            </w:pPr>
            <w:r>
              <w:rPr>
                <w:b/>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Šeimos ir vaiko gerovės centras</w:t>
            </w:r>
          </w:p>
        </w:tc>
        <w:tc>
          <w:tcPr>
            <w:tcW w:w="2552"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Suteikta socialinių įgūdžių ugdymo ir palaikymo paslaugos </w:t>
            </w:r>
            <w:r w:rsidRPr="001D4A57">
              <w:rPr>
                <w:b/>
                <w:sz w:val="24"/>
                <w:szCs w:val="24"/>
              </w:rPr>
              <w:t>174</w:t>
            </w:r>
            <w:r>
              <w:rPr>
                <w:sz w:val="24"/>
                <w:szCs w:val="24"/>
              </w:rPr>
              <w:t xml:space="preserve"> šeimoms</w:t>
            </w:r>
            <w:r w:rsidR="0045545B">
              <w:rPr>
                <w:sz w:val="24"/>
                <w:szCs w:val="24"/>
              </w:rPr>
              <w:t>.</w:t>
            </w:r>
          </w:p>
          <w:p w:rsidR="00656D12" w:rsidRDefault="00656D12">
            <w:pPr>
              <w:rPr>
                <w:sz w:val="24"/>
                <w:szCs w:val="24"/>
              </w:rPr>
            </w:pPr>
            <w:r>
              <w:rPr>
                <w:sz w:val="24"/>
                <w:szCs w:val="24"/>
              </w:rPr>
              <w:t xml:space="preserve">Pervertinta </w:t>
            </w:r>
            <w:r w:rsidRPr="001D4A57">
              <w:rPr>
                <w:b/>
                <w:sz w:val="24"/>
                <w:szCs w:val="24"/>
              </w:rPr>
              <w:t>136</w:t>
            </w:r>
            <w:r>
              <w:rPr>
                <w:sz w:val="24"/>
                <w:szCs w:val="24"/>
              </w:rPr>
              <w:t xml:space="preserve"> šeimos atvejo vadybos</w:t>
            </w:r>
            <w:r w:rsidR="0045545B">
              <w:rPr>
                <w:sz w:val="24"/>
                <w:szCs w:val="24"/>
              </w:rPr>
              <w:t>.</w:t>
            </w:r>
            <w:r>
              <w:rPr>
                <w:sz w:val="24"/>
                <w:szCs w:val="24"/>
              </w:rPr>
              <w:t xml:space="preserve"> </w:t>
            </w:r>
          </w:p>
        </w:tc>
        <w:tc>
          <w:tcPr>
            <w:tcW w:w="2598"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Suteikta socialinių įgūdžių ugdymo ir palaikymo paslaugos </w:t>
            </w:r>
            <w:r w:rsidRPr="001D4A57">
              <w:rPr>
                <w:b/>
                <w:sz w:val="24"/>
                <w:szCs w:val="24"/>
              </w:rPr>
              <w:t>181</w:t>
            </w:r>
            <w:r>
              <w:rPr>
                <w:sz w:val="24"/>
                <w:szCs w:val="24"/>
              </w:rPr>
              <w:t xml:space="preserve"> šeimai</w:t>
            </w:r>
            <w:r w:rsidR="005509B1">
              <w:rPr>
                <w:sz w:val="24"/>
                <w:szCs w:val="24"/>
              </w:rPr>
              <w:t>.</w:t>
            </w:r>
          </w:p>
          <w:p w:rsidR="00656D12" w:rsidRDefault="005509B1">
            <w:pPr>
              <w:rPr>
                <w:sz w:val="24"/>
                <w:szCs w:val="24"/>
              </w:rPr>
            </w:pPr>
            <w:r>
              <w:rPr>
                <w:sz w:val="24"/>
                <w:szCs w:val="24"/>
              </w:rPr>
              <w:t>Surengta</w:t>
            </w:r>
            <w:r w:rsidR="00656D12">
              <w:rPr>
                <w:sz w:val="24"/>
                <w:szCs w:val="24"/>
              </w:rPr>
              <w:t xml:space="preserve"> </w:t>
            </w:r>
            <w:r w:rsidR="00656D12" w:rsidRPr="001D4A57">
              <w:rPr>
                <w:b/>
                <w:sz w:val="24"/>
                <w:szCs w:val="24"/>
              </w:rPr>
              <w:t xml:space="preserve"> 580</w:t>
            </w:r>
            <w:r w:rsidR="00656D12">
              <w:rPr>
                <w:sz w:val="24"/>
                <w:szCs w:val="24"/>
              </w:rPr>
              <w:t xml:space="preserve">  atvejo vadybos posėdžių</w:t>
            </w:r>
            <w:r>
              <w:rPr>
                <w:sz w:val="24"/>
                <w:szCs w:val="24"/>
              </w:rPr>
              <w:t>.</w:t>
            </w:r>
          </w:p>
        </w:tc>
        <w:tc>
          <w:tcPr>
            <w:tcW w:w="2505" w:type="dxa"/>
            <w:tcBorders>
              <w:top w:val="single" w:sz="4" w:space="0" w:color="auto"/>
              <w:left w:val="single" w:sz="4" w:space="0" w:color="auto"/>
              <w:bottom w:val="single" w:sz="4" w:space="0" w:color="auto"/>
              <w:right w:val="single" w:sz="4" w:space="0" w:color="auto"/>
            </w:tcBorders>
            <w:hideMark/>
          </w:tcPr>
          <w:p w:rsidR="00656D12" w:rsidRDefault="00656D12" w:rsidP="005509B1">
            <w:pPr>
              <w:rPr>
                <w:color w:val="FF0000"/>
                <w:sz w:val="24"/>
                <w:szCs w:val="24"/>
                <w:lang w:val="lt-LT"/>
              </w:rPr>
            </w:pPr>
            <w:r>
              <w:rPr>
                <w:sz w:val="24"/>
                <w:szCs w:val="24"/>
                <w:lang w:val="lt-LT"/>
              </w:rPr>
              <w:t xml:space="preserve">Suteikta socialinių įgūdžių ugdymo ir palaikymo paslaugos </w:t>
            </w:r>
            <w:r w:rsidRPr="001D4A57">
              <w:rPr>
                <w:b/>
                <w:sz w:val="24"/>
                <w:szCs w:val="24"/>
                <w:lang w:val="lt-LT"/>
              </w:rPr>
              <w:t>170</w:t>
            </w:r>
            <w:r>
              <w:rPr>
                <w:sz w:val="24"/>
                <w:szCs w:val="24"/>
                <w:lang w:val="lt-LT"/>
              </w:rPr>
              <w:t xml:space="preserve"> šeim</w:t>
            </w:r>
            <w:r w:rsidR="005509B1">
              <w:rPr>
                <w:sz w:val="24"/>
                <w:szCs w:val="24"/>
                <w:lang w:val="lt-LT"/>
              </w:rPr>
              <w:t>ų. Surengta</w:t>
            </w:r>
            <w:r>
              <w:rPr>
                <w:sz w:val="24"/>
                <w:szCs w:val="24"/>
                <w:lang w:val="lt-LT"/>
              </w:rPr>
              <w:t xml:space="preserve">  </w:t>
            </w:r>
            <w:r w:rsidRPr="001D4A57">
              <w:rPr>
                <w:b/>
                <w:sz w:val="24"/>
                <w:szCs w:val="24"/>
                <w:lang w:val="lt-LT"/>
              </w:rPr>
              <w:t>430</w:t>
            </w:r>
            <w:r>
              <w:rPr>
                <w:sz w:val="24"/>
                <w:szCs w:val="24"/>
                <w:lang w:val="lt-LT"/>
              </w:rPr>
              <w:t xml:space="preserve">  atvejo vadybos posėdžių</w:t>
            </w:r>
            <w:r w:rsidR="005509B1">
              <w:rPr>
                <w:sz w:val="24"/>
                <w:szCs w:val="24"/>
                <w:lang w:val="lt-LT"/>
              </w:rPr>
              <w:t>.</w:t>
            </w:r>
          </w:p>
        </w:tc>
      </w:tr>
      <w:tr w:rsidR="00656D12" w:rsidTr="005509B1">
        <w:tc>
          <w:tcPr>
            <w:tcW w:w="286"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b/>
                <w:sz w:val="24"/>
                <w:szCs w:val="24"/>
              </w:rPr>
            </w:pPr>
            <w:r>
              <w:rPr>
                <w:b/>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Obelių savarankiško gyvenimo namai</w:t>
            </w:r>
          </w:p>
        </w:tc>
        <w:tc>
          <w:tcPr>
            <w:tcW w:w="2552"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Apgyvendinimo savarankiško gyvenimo namuose paslauga suteikta </w:t>
            </w:r>
            <w:r w:rsidRPr="001D4A57">
              <w:rPr>
                <w:b/>
                <w:sz w:val="24"/>
                <w:szCs w:val="24"/>
              </w:rPr>
              <w:t>45</w:t>
            </w:r>
            <w:r>
              <w:rPr>
                <w:sz w:val="24"/>
                <w:szCs w:val="24"/>
              </w:rPr>
              <w:t xml:space="preserve"> asmenims</w:t>
            </w:r>
            <w:r w:rsidR="0045545B">
              <w:rPr>
                <w:sz w:val="24"/>
                <w:szCs w:val="24"/>
              </w:rPr>
              <w:t>.</w:t>
            </w:r>
          </w:p>
        </w:tc>
        <w:tc>
          <w:tcPr>
            <w:tcW w:w="2598" w:type="dxa"/>
            <w:tcBorders>
              <w:top w:val="single" w:sz="4" w:space="0" w:color="auto"/>
              <w:left w:val="single" w:sz="4" w:space="0" w:color="auto"/>
              <w:bottom w:val="single" w:sz="4" w:space="0" w:color="auto"/>
              <w:right w:val="single" w:sz="4" w:space="0" w:color="auto"/>
            </w:tcBorders>
            <w:hideMark/>
          </w:tcPr>
          <w:p w:rsidR="00656D12" w:rsidRDefault="00656D12" w:rsidP="005509B1">
            <w:pPr>
              <w:rPr>
                <w:sz w:val="24"/>
                <w:szCs w:val="24"/>
              </w:rPr>
            </w:pPr>
            <w:r>
              <w:rPr>
                <w:sz w:val="24"/>
                <w:szCs w:val="24"/>
              </w:rPr>
              <w:t>Apgyvendinimo savarankiško gyvenimo namuose paslauga suteikta</w:t>
            </w:r>
            <w:r w:rsidRPr="001D4A57">
              <w:rPr>
                <w:b/>
                <w:sz w:val="24"/>
                <w:szCs w:val="24"/>
              </w:rPr>
              <w:t xml:space="preserve"> 40</w:t>
            </w:r>
            <w:r>
              <w:rPr>
                <w:sz w:val="24"/>
                <w:szCs w:val="24"/>
              </w:rPr>
              <w:t xml:space="preserve"> asmen</w:t>
            </w:r>
            <w:r w:rsidR="005509B1">
              <w:rPr>
                <w:sz w:val="24"/>
                <w:szCs w:val="24"/>
              </w:rPr>
              <w:t>ų.</w:t>
            </w:r>
          </w:p>
        </w:tc>
        <w:tc>
          <w:tcPr>
            <w:tcW w:w="2505"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lang w:val="lt-LT"/>
              </w:rPr>
            </w:pPr>
            <w:r>
              <w:rPr>
                <w:sz w:val="24"/>
                <w:szCs w:val="24"/>
                <w:lang w:val="lt-LT"/>
              </w:rPr>
              <w:t xml:space="preserve">Apgyvendinimo savarankiško gyvenimo namuose paslauga suteikta </w:t>
            </w:r>
            <w:r w:rsidRPr="001D4A57">
              <w:rPr>
                <w:b/>
                <w:sz w:val="24"/>
                <w:szCs w:val="24"/>
                <w:lang w:val="lt-LT"/>
              </w:rPr>
              <w:t>37</w:t>
            </w:r>
            <w:r>
              <w:rPr>
                <w:sz w:val="24"/>
                <w:szCs w:val="24"/>
                <w:lang w:val="lt-LT"/>
              </w:rPr>
              <w:t xml:space="preserve"> asmenims</w:t>
            </w:r>
            <w:r w:rsidR="005509B1">
              <w:rPr>
                <w:sz w:val="24"/>
                <w:szCs w:val="24"/>
                <w:lang w:val="lt-LT"/>
              </w:rPr>
              <w:t>.</w:t>
            </w:r>
          </w:p>
        </w:tc>
      </w:tr>
      <w:tr w:rsidR="00656D12" w:rsidTr="005509B1">
        <w:tc>
          <w:tcPr>
            <w:tcW w:w="286"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b/>
                <w:sz w:val="24"/>
                <w:szCs w:val="24"/>
              </w:rPr>
            </w:pPr>
            <w:r>
              <w:rPr>
                <w:b/>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Pagalba į namus</w:t>
            </w:r>
          </w:p>
          <w:p w:rsidR="00656D12" w:rsidRDefault="00656D12">
            <w:pPr>
              <w:rPr>
                <w:sz w:val="24"/>
                <w:szCs w:val="24"/>
              </w:rPr>
            </w:pPr>
            <w:r>
              <w:rPr>
                <w:sz w:val="24"/>
                <w:szCs w:val="24"/>
              </w:rPr>
              <w:t>padalinys</w:t>
            </w:r>
          </w:p>
        </w:tc>
        <w:tc>
          <w:tcPr>
            <w:tcW w:w="2552" w:type="dxa"/>
            <w:tcBorders>
              <w:top w:val="single" w:sz="4" w:space="0" w:color="auto"/>
              <w:left w:val="single" w:sz="4" w:space="0" w:color="auto"/>
              <w:bottom w:val="single" w:sz="4" w:space="0" w:color="auto"/>
              <w:right w:val="single" w:sz="4" w:space="0" w:color="auto"/>
            </w:tcBorders>
          </w:tcPr>
          <w:p w:rsidR="00656D12" w:rsidRDefault="00656D12">
            <w:pPr>
              <w:rPr>
                <w:sz w:val="24"/>
                <w:szCs w:val="24"/>
              </w:rPr>
            </w:pPr>
            <w:r>
              <w:rPr>
                <w:sz w:val="24"/>
                <w:szCs w:val="24"/>
              </w:rPr>
              <w:t>Pagalba į namus suteikta</w:t>
            </w:r>
            <w:r w:rsidRPr="001D4A57">
              <w:rPr>
                <w:b/>
                <w:sz w:val="24"/>
                <w:szCs w:val="24"/>
              </w:rPr>
              <w:t xml:space="preserve"> 110</w:t>
            </w:r>
            <w:r>
              <w:rPr>
                <w:sz w:val="24"/>
                <w:szCs w:val="24"/>
              </w:rPr>
              <w:t xml:space="preserve"> asmenų</w:t>
            </w:r>
            <w:r w:rsidR="0045545B">
              <w:rPr>
                <w:sz w:val="24"/>
                <w:szCs w:val="24"/>
              </w:rPr>
              <w:t>.</w:t>
            </w:r>
            <w:r>
              <w:rPr>
                <w:sz w:val="24"/>
                <w:szCs w:val="24"/>
              </w:rPr>
              <w:t xml:space="preserve"> </w:t>
            </w:r>
          </w:p>
          <w:p w:rsidR="00656D12" w:rsidRDefault="00656D12">
            <w:pPr>
              <w:rPr>
                <w:sz w:val="24"/>
                <w:szCs w:val="24"/>
              </w:rPr>
            </w:pPr>
          </w:p>
        </w:tc>
        <w:tc>
          <w:tcPr>
            <w:tcW w:w="2598" w:type="dxa"/>
            <w:tcBorders>
              <w:top w:val="single" w:sz="4" w:space="0" w:color="auto"/>
              <w:left w:val="single" w:sz="4" w:space="0" w:color="auto"/>
              <w:bottom w:val="single" w:sz="4" w:space="0" w:color="auto"/>
              <w:right w:val="single" w:sz="4" w:space="0" w:color="auto"/>
            </w:tcBorders>
          </w:tcPr>
          <w:p w:rsidR="00656D12" w:rsidRDefault="00656D12">
            <w:pPr>
              <w:rPr>
                <w:sz w:val="24"/>
                <w:szCs w:val="24"/>
              </w:rPr>
            </w:pPr>
            <w:r>
              <w:rPr>
                <w:sz w:val="24"/>
                <w:szCs w:val="24"/>
              </w:rPr>
              <w:t xml:space="preserve">Pagalba į namus suteikta </w:t>
            </w:r>
            <w:r w:rsidRPr="001D4A57">
              <w:rPr>
                <w:b/>
                <w:sz w:val="24"/>
                <w:szCs w:val="24"/>
              </w:rPr>
              <w:t>119</w:t>
            </w:r>
            <w:r>
              <w:rPr>
                <w:sz w:val="24"/>
                <w:szCs w:val="24"/>
              </w:rPr>
              <w:t xml:space="preserve"> asmenų</w:t>
            </w:r>
            <w:r w:rsidR="005509B1">
              <w:rPr>
                <w:sz w:val="24"/>
                <w:szCs w:val="24"/>
              </w:rPr>
              <w:t>.</w:t>
            </w:r>
            <w:r>
              <w:rPr>
                <w:sz w:val="24"/>
                <w:szCs w:val="24"/>
              </w:rPr>
              <w:t xml:space="preserve"> </w:t>
            </w:r>
          </w:p>
          <w:p w:rsidR="00656D12" w:rsidRDefault="00656D12">
            <w:pPr>
              <w:rPr>
                <w:sz w:val="24"/>
                <w:szCs w:val="24"/>
              </w:rPr>
            </w:pPr>
          </w:p>
        </w:tc>
        <w:tc>
          <w:tcPr>
            <w:tcW w:w="2505" w:type="dxa"/>
            <w:tcBorders>
              <w:top w:val="single" w:sz="4" w:space="0" w:color="auto"/>
              <w:left w:val="single" w:sz="4" w:space="0" w:color="auto"/>
              <w:bottom w:val="single" w:sz="4" w:space="0" w:color="auto"/>
              <w:right w:val="single" w:sz="4" w:space="0" w:color="auto"/>
            </w:tcBorders>
          </w:tcPr>
          <w:p w:rsidR="00656D12" w:rsidRDefault="00656D12">
            <w:pPr>
              <w:rPr>
                <w:sz w:val="24"/>
                <w:szCs w:val="24"/>
                <w:lang w:val="lt-LT"/>
              </w:rPr>
            </w:pPr>
            <w:r>
              <w:rPr>
                <w:sz w:val="24"/>
                <w:szCs w:val="24"/>
                <w:lang w:val="lt-LT"/>
              </w:rPr>
              <w:t>Pagalba į namus suteikta</w:t>
            </w:r>
            <w:r w:rsidRPr="001D4A57">
              <w:rPr>
                <w:b/>
                <w:sz w:val="24"/>
                <w:szCs w:val="24"/>
                <w:lang w:val="lt-LT"/>
              </w:rPr>
              <w:t xml:space="preserve"> 172</w:t>
            </w:r>
          </w:p>
          <w:p w:rsidR="00656D12" w:rsidRDefault="005509B1">
            <w:pPr>
              <w:rPr>
                <w:sz w:val="24"/>
                <w:szCs w:val="24"/>
                <w:lang w:val="lt-LT"/>
              </w:rPr>
            </w:pPr>
            <w:r>
              <w:rPr>
                <w:sz w:val="24"/>
                <w:szCs w:val="24"/>
                <w:lang w:val="lt-LT"/>
              </w:rPr>
              <w:t>asmenims.</w:t>
            </w:r>
          </w:p>
          <w:p w:rsidR="00656D12" w:rsidRDefault="00656D12">
            <w:pPr>
              <w:rPr>
                <w:sz w:val="24"/>
                <w:szCs w:val="24"/>
                <w:lang w:val="lt-LT"/>
              </w:rPr>
            </w:pPr>
          </w:p>
        </w:tc>
      </w:tr>
      <w:tr w:rsidR="00656D12" w:rsidTr="005509B1">
        <w:tc>
          <w:tcPr>
            <w:tcW w:w="286"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b/>
                <w:sz w:val="24"/>
                <w:szCs w:val="24"/>
              </w:rPr>
            </w:pPr>
            <w:r>
              <w:rPr>
                <w:b/>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Dienos socialinės globos padalinys</w:t>
            </w:r>
          </w:p>
        </w:tc>
        <w:tc>
          <w:tcPr>
            <w:tcW w:w="2552"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Dienos socialinė globa namuose suteikta </w:t>
            </w:r>
            <w:r w:rsidRPr="001D4A57">
              <w:rPr>
                <w:b/>
                <w:sz w:val="24"/>
                <w:szCs w:val="24"/>
              </w:rPr>
              <w:t>37</w:t>
            </w:r>
            <w:r>
              <w:rPr>
                <w:sz w:val="24"/>
                <w:szCs w:val="24"/>
              </w:rPr>
              <w:t xml:space="preserve"> asmenims (iš jų 26 asmenims integrali pagalba pagal yra projektą ,,Integrali pagalba į namus“)</w:t>
            </w:r>
            <w:r w:rsidR="0045545B">
              <w:rPr>
                <w:sz w:val="24"/>
                <w:szCs w:val="24"/>
              </w:rPr>
              <w:t>.</w:t>
            </w:r>
          </w:p>
        </w:tc>
        <w:tc>
          <w:tcPr>
            <w:tcW w:w="2598"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Dienos socialinė globa namuose suteikta </w:t>
            </w:r>
            <w:r w:rsidRPr="001D4A57">
              <w:rPr>
                <w:b/>
                <w:sz w:val="24"/>
                <w:szCs w:val="24"/>
              </w:rPr>
              <w:t>41</w:t>
            </w:r>
            <w:r>
              <w:rPr>
                <w:sz w:val="24"/>
                <w:szCs w:val="24"/>
              </w:rPr>
              <w:t xml:space="preserve"> asmeniui (iš jų 35 asmenims </w:t>
            </w:r>
            <w:r w:rsidR="005509B1" w:rsidRPr="001D4A57">
              <w:rPr>
                <w:sz w:val="24"/>
                <w:szCs w:val="24"/>
              </w:rPr>
              <w:t>–</w:t>
            </w:r>
            <w:r w:rsidR="005509B1">
              <w:rPr>
                <w:sz w:val="24"/>
                <w:szCs w:val="24"/>
              </w:rPr>
              <w:t xml:space="preserve"> </w:t>
            </w:r>
            <w:r>
              <w:rPr>
                <w:sz w:val="24"/>
                <w:szCs w:val="24"/>
              </w:rPr>
              <w:t>integrali pagalba pagal  projektą ,,Integrali pagalba į namus“)</w:t>
            </w:r>
            <w:r w:rsidR="005509B1">
              <w:rPr>
                <w:sz w:val="24"/>
                <w:szCs w:val="24"/>
              </w:rPr>
              <w:t>.</w:t>
            </w:r>
          </w:p>
        </w:tc>
        <w:tc>
          <w:tcPr>
            <w:tcW w:w="2505" w:type="dxa"/>
            <w:tcBorders>
              <w:top w:val="single" w:sz="4" w:space="0" w:color="auto"/>
              <w:left w:val="single" w:sz="4" w:space="0" w:color="auto"/>
              <w:bottom w:val="single" w:sz="4" w:space="0" w:color="auto"/>
              <w:right w:val="single" w:sz="4" w:space="0" w:color="auto"/>
            </w:tcBorders>
            <w:hideMark/>
          </w:tcPr>
          <w:p w:rsidR="00656D12" w:rsidRDefault="00656D12" w:rsidP="005509B1">
            <w:pPr>
              <w:rPr>
                <w:sz w:val="24"/>
                <w:szCs w:val="24"/>
                <w:lang w:val="lt-LT"/>
              </w:rPr>
            </w:pPr>
            <w:r>
              <w:rPr>
                <w:sz w:val="24"/>
                <w:szCs w:val="24"/>
                <w:lang w:val="lt-LT"/>
              </w:rPr>
              <w:t xml:space="preserve">Dienos socialinė globa namuose suteikta </w:t>
            </w:r>
            <w:r w:rsidRPr="001D4A57">
              <w:rPr>
                <w:b/>
                <w:sz w:val="24"/>
                <w:szCs w:val="24"/>
                <w:lang w:val="lt-LT"/>
              </w:rPr>
              <w:t>55</w:t>
            </w:r>
            <w:r>
              <w:rPr>
                <w:sz w:val="24"/>
                <w:szCs w:val="24"/>
                <w:lang w:val="lt-LT"/>
              </w:rPr>
              <w:t xml:space="preserve"> asmeni</w:t>
            </w:r>
            <w:r w:rsidR="005509B1">
              <w:rPr>
                <w:sz w:val="24"/>
                <w:szCs w:val="24"/>
                <w:lang w:val="lt-LT"/>
              </w:rPr>
              <w:t>ms</w:t>
            </w:r>
            <w:r>
              <w:rPr>
                <w:sz w:val="24"/>
                <w:szCs w:val="24"/>
                <w:lang w:val="lt-LT"/>
              </w:rPr>
              <w:t xml:space="preserve"> (iš jų 45 asmenims </w:t>
            </w:r>
            <w:r w:rsidR="005509B1">
              <w:rPr>
                <w:sz w:val="24"/>
                <w:szCs w:val="24"/>
                <w:lang w:val="lt-LT"/>
              </w:rPr>
              <w:t xml:space="preserve">– </w:t>
            </w:r>
            <w:r>
              <w:rPr>
                <w:sz w:val="24"/>
                <w:szCs w:val="24"/>
                <w:lang w:val="lt-LT"/>
              </w:rPr>
              <w:t>integrali pagalba pagal  projektą ,,Integrali pagalba į namus“)</w:t>
            </w:r>
            <w:r w:rsidR="005509B1">
              <w:rPr>
                <w:sz w:val="24"/>
                <w:szCs w:val="24"/>
                <w:lang w:val="lt-LT"/>
              </w:rPr>
              <w:t>.</w:t>
            </w:r>
          </w:p>
        </w:tc>
      </w:tr>
      <w:tr w:rsidR="00656D12" w:rsidTr="005509B1">
        <w:tc>
          <w:tcPr>
            <w:tcW w:w="286"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b/>
                <w:sz w:val="24"/>
                <w:szCs w:val="24"/>
              </w:rPr>
            </w:pPr>
            <w:r>
              <w:rPr>
                <w:b/>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Socialinių įgūdžių ugdymo ir palaikymo dienos centras jaunuoliams</w:t>
            </w:r>
          </w:p>
        </w:tc>
        <w:tc>
          <w:tcPr>
            <w:tcW w:w="2552"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Socialinių įgūdžių ugdymo ir palaikymo paslaugos suteiktos </w:t>
            </w:r>
            <w:r w:rsidRPr="001D4A57">
              <w:rPr>
                <w:b/>
                <w:sz w:val="24"/>
                <w:szCs w:val="24"/>
              </w:rPr>
              <w:t>12</w:t>
            </w:r>
            <w:r>
              <w:rPr>
                <w:sz w:val="24"/>
                <w:szCs w:val="24"/>
              </w:rPr>
              <w:t xml:space="preserve"> asmenų, turinčių negalią</w:t>
            </w:r>
            <w:r w:rsidR="0045545B">
              <w:rPr>
                <w:sz w:val="24"/>
                <w:szCs w:val="24"/>
              </w:rPr>
              <w:t>.</w:t>
            </w:r>
          </w:p>
        </w:tc>
        <w:tc>
          <w:tcPr>
            <w:tcW w:w="2598"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Socialinių įgūdžių ugdymo ir palaikymo paslaugos suteiktos </w:t>
            </w:r>
            <w:r w:rsidRPr="001D4A57">
              <w:rPr>
                <w:b/>
                <w:sz w:val="24"/>
                <w:szCs w:val="24"/>
              </w:rPr>
              <w:t>14</w:t>
            </w:r>
            <w:r>
              <w:rPr>
                <w:sz w:val="24"/>
                <w:szCs w:val="24"/>
              </w:rPr>
              <w:t xml:space="preserve"> asmenų, turinčių negalią</w:t>
            </w:r>
            <w:r w:rsidR="005509B1">
              <w:rPr>
                <w:sz w:val="24"/>
                <w:szCs w:val="24"/>
              </w:rPr>
              <w:t>.</w:t>
            </w:r>
          </w:p>
        </w:tc>
        <w:tc>
          <w:tcPr>
            <w:tcW w:w="2505"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lang w:val="lt-LT"/>
              </w:rPr>
            </w:pPr>
            <w:r>
              <w:rPr>
                <w:sz w:val="24"/>
                <w:szCs w:val="24"/>
                <w:lang w:val="lt-LT"/>
              </w:rPr>
              <w:t>Socialinių įgūdžių ugdymo ir palaikymo paslaugos suteiktos</w:t>
            </w:r>
            <w:r w:rsidRPr="001D4A57">
              <w:rPr>
                <w:b/>
                <w:sz w:val="24"/>
                <w:szCs w:val="24"/>
                <w:lang w:val="lt-LT"/>
              </w:rPr>
              <w:t xml:space="preserve"> 17</w:t>
            </w:r>
            <w:r>
              <w:rPr>
                <w:sz w:val="24"/>
                <w:szCs w:val="24"/>
                <w:lang w:val="lt-LT"/>
              </w:rPr>
              <w:t xml:space="preserve"> asmenų, turinčių negalią</w:t>
            </w:r>
            <w:r w:rsidR="005509B1">
              <w:rPr>
                <w:sz w:val="24"/>
                <w:szCs w:val="24"/>
                <w:lang w:val="lt-LT"/>
              </w:rPr>
              <w:t>.</w:t>
            </w:r>
          </w:p>
        </w:tc>
      </w:tr>
      <w:tr w:rsidR="00656D12" w:rsidTr="005509B1">
        <w:tc>
          <w:tcPr>
            <w:tcW w:w="286"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b/>
                <w:sz w:val="24"/>
                <w:szCs w:val="24"/>
              </w:rPr>
            </w:pPr>
            <w:r>
              <w:rPr>
                <w:b/>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Aprūpinta techninėmis pagalbos priemonėmis</w:t>
            </w:r>
          </w:p>
        </w:tc>
        <w:tc>
          <w:tcPr>
            <w:tcW w:w="2552"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Išduota </w:t>
            </w:r>
            <w:r w:rsidRPr="001D4A57">
              <w:rPr>
                <w:b/>
                <w:sz w:val="24"/>
                <w:szCs w:val="24"/>
              </w:rPr>
              <w:t>676</w:t>
            </w:r>
            <w:r>
              <w:rPr>
                <w:sz w:val="24"/>
                <w:szCs w:val="24"/>
              </w:rPr>
              <w:t xml:space="preserve"> TPP pagal asmenų prašymus</w:t>
            </w:r>
            <w:r w:rsidR="0045545B">
              <w:rPr>
                <w:sz w:val="24"/>
                <w:szCs w:val="24"/>
              </w:rPr>
              <w:t>.</w:t>
            </w:r>
          </w:p>
          <w:p w:rsidR="00656D12" w:rsidRDefault="00656D12">
            <w:pPr>
              <w:rPr>
                <w:sz w:val="24"/>
                <w:szCs w:val="24"/>
              </w:rPr>
            </w:pPr>
            <w:r>
              <w:rPr>
                <w:sz w:val="24"/>
                <w:szCs w:val="24"/>
              </w:rPr>
              <w:t xml:space="preserve">Aprūpinti </w:t>
            </w:r>
            <w:r w:rsidRPr="001D4A57">
              <w:rPr>
                <w:b/>
                <w:sz w:val="24"/>
                <w:szCs w:val="24"/>
              </w:rPr>
              <w:t>578</w:t>
            </w:r>
            <w:r>
              <w:rPr>
                <w:sz w:val="24"/>
                <w:szCs w:val="24"/>
              </w:rPr>
              <w:t xml:space="preserve"> asmenys</w:t>
            </w:r>
            <w:r w:rsidR="0045545B">
              <w:rPr>
                <w:sz w:val="24"/>
                <w:szCs w:val="24"/>
              </w:rPr>
              <w:t>.</w:t>
            </w:r>
          </w:p>
        </w:tc>
        <w:tc>
          <w:tcPr>
            <w:tcW w:w="2598"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Išduota </w:t>
            </w:r>
            <w:r w:rsidRPr="001D4A57">
              <w:rPr>
                <w:b/>
                <w:sz w:val="24"/>
                <w:szCs w:val="24"/>
              </w:rPr>
              <w:t>666</w:t>
            </w:r>
            <w:r>
              <w:rPr>
                <w:sz w:val="24"/>
                <w:szCs w:val="24"/>
              </w:rPr>
              <w:t xml:space="preserve"> TPP pagal asmenų prašymu</w:t>
            </w:r>
            <w:r w:rsidR="005509B1">
              <w:rPr>
                <w:sz w:val="24"/>
                <w:szCs w:val="24"/>
              </w:rPr>
              <w:t>.</w:t>
            </w:r>
            <w:r>
              <w:rPr>
                <w:sz w:val="24"/>
                <w:szCs w:val="24"/>
              </w:rPr>
              <w:t>s</w:t>
            </w:r>
          </w:p>
          <w:p w:rsidR="00656D12" w:rsidRDefault="00656D12">
            <w:pPr>
              <w:rPr>
                <w:sz w:val="24"/>
                <w:szCs w:val="24"/>
              </w:rPr>
            </w:pPr>
            <w:r>
              <w:rPr>
                <w:sz w:val="24"/>
                <w:szCs w:val="24"/>
              </w:rPr>
              <w:t xml:space="preserve">Aprūpinti </w:t>
            </w:r>
            <w:r w:rsidRPr="001D4A57">
              <w:rPr>
                <w:b/>
                <w:sz w:val="24"/>
                <w:szCs w:val="24"/>
              </w:rPr>
              <w:t>537</w:t>
            </w:r>
            <w:r>
              <w:rPr>
                <w:sz w:val="24"/>
                <w:szCs w:val="24"/>
              </w:rPr>
              <w:t xml:space="preserve"> asmenys</w:t>
            </w:r>
            <w:r w:rsidR="005509B1">
              <w:rPr>
                <w:sz w:val="24"/>
                <w:szCs w:val="24"/>
              </w:rPr>
              <w:t>.</w:t>
            </w:r>
          </w:p>
        </w:tc>
        <w:tc>
          <w:tcPr>
            <w:tcW w:w="2505"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lang w:val="lt-LT"/>
              </w:rPr>
            </w:pPr>
            <w:r>
              <w:rPr>
                <w:sz w:val="24"/>
                <w:szCs w:val="24"/>
                <w:lang w:val="lt-LT"/>
              </w:rPr>
              <w:t xml:space="preserve">Išduota </w:t>
            </w:r>
            <w:r w:rsidRPr="001D4A57">
              <w:rPr>
                <w:b/>
                <w:sz w:val="24"/>
                <w:szCs w:val="24"/>
                <w:lang w:val="lt-LT"/>
              </w:rPr>
              <w:t>412</w:t>
            </w:r>
            <w:r>
              <w:rPr>
                <w:sz w:val="24"/>
                <w:szCs w:val="24"/>
                <w:lang w:val="lt-LT"/>
              </w:rPr>
              <w:t xml:space="preserve"> TPP pagal asmenų prašymus</w:t>
            </w:r>
            <w:r w:rsidR="005509B1">
              <w:rPr>
                <w:sz w:val="24"/>
                <w:szCs w:val="24"/>
                <w:lang w:val="lt-LT"/>
              </w:rPr>
              <w:t>.</w:t>
            </w:r>
          </w:p>
          <w:p w:rsidR="00656D12" w:rsidRDefault="00656D12">
            <w:pPr>
              <w:rPr>
                <w:sz w:val="24"/>
                <w:szCs w:val="24"/>
                <w:lang w:val="lt-LT"/>
              </w:rPr>
            </w:pPr>
            <w:r>
              <w:rPr>
                <w:sz w:val="24"/>
                <w:szCs w:val="24"/>
                <w:lang w:val="lt-LT"/>
              </w:rPr>
              <w:t xml:space="preserve">Aprūpinti </w:t>
            </w:r>
            <w:r w:rsidRPr="001D4A57">
              <w:rPr>
                <w:b/>
                <w:sz w:val="24"/>
                <w:szCs w:val="24"/>
                <w:lang w:val="lt-LT"/>
              </w:rPr>
              <w:t>559</w:t>
            </w:r>
            <w:r>
              <w:rPr>
                <w:sz w:val="24"/>
                <w:szCs w:val="24"/>
                <w:lang w:val="lt-LT"/>
              </w:rPr>
              <w:t xml:space="preserve"> asmenys</w:t>
            </w:r>
          </w:p>
        </w:tc>
      </w:tr>
      <w:tr w:rsidR="00656D12" w:rsidTr="005509B1">
        <w:tc>
          <w:tcPr>
            <w:tcW w:w="286" w:type="dxa"/>
            <w:tcBorders>
              <w:top w:val="single" w:sz="4" w:space="0" w:color="auto"/>
              <w:left w:val="single" w:sz="4" w:space="0" w:color="auto"/>
              <w:bottom w:val="single" w:sz="4" w:space="0" w:color="auto"/>
              <w:right w:val="single" w:sz="4" w:space="0" w:color="auto"/>
            </w:tcBorders>
            <w:hideMark/>
          </w:tcPr>
          <w:p w:rsidR="00656D12" w:rsidRDefault="00656D12">
            <w:pPr>
              <w:jc w:val="center"/>
              <w:rPr>
                <w:b/>
                <w:sz w:val="24"/>
                <w:szCs w:val="24"/>
              </w:rPr>
            </w:pPr>
            <w:r>
              <w:rPr>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656D12" w:rsidRDefault="00656D12">
            <w:pPr>
              <w:rPr>
                <w:sz w:val="24"/>
                <w:szCs w:val="24"/>
              </w:rPr>
            </w:pPr>
            <w:r>
              <w:rPr>
                <w:sz w:val="24"/>
                <w:szCs w:val="24"/>
              </w:rPr>
              <w:t xml:space="preserve">Specialiojo transporto paslaugos </w:t>
            </w:r>
          </w:p>
          <w:p w:rsidR="00656D12" w:rsidRDefault="00656D12">
            <w:pPr>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Suteikta transporto paslaugų </w:t>
            </w:r>
            <w:r w:rsidRPr="001D4A57">
              <w:rPr>
                <w:b/>
                <w:sz w:val="24"/>
                <w:szCs w:val="24"/>
              </w:rPr>
              <w:t>25</w:t>
            </w:r>
            <w:r>
              <w:rPr>
                <w:sz w:val="24"/>
                <w:szCs w:val="24"/>
              </w:rPr>
              <w:t xml:space="preserve"> asmenims, už šias paslaugas gauta lėšų – 596,62 Eur</w:t>
            </w:r>
            <w:r w:rsidR="0045545B">
              <w:rPr>
                <w:sz w:val="24"/>
                <w:szCs w:val="24"/>
              </w:rPr>
              <w:t>.</w:t>
            </w:r>
          </w:p>
          <w:p w:rsidR="00656D12" w:rsidRDefault="00656D12">
            <w:pPr>
              <w:rPr>
                <w:sz w:val="24"/>
                <w:szCs w:val="24"/>
              </w:rPr>
            </w:pPr>
            <w:r>
              <w:rPr>
                <w:sz w:val="24"/>
                <w:szCs w:val="24"/>
              </w:rPr>
              <w:t xml:space="preserve">Nemokamos transporto paslaugos suteiktos </w:t>
            </w:r>
            <w:r w:rsidRPr="001D4A57">
              <w:rPr>
                <w:b/>
                <w:sz w:val="24"/>
                <w:szCs w:val="24"/>
              </w:rPr>
              <w:t xml:space="preserve">44 </w:t>
            </w:r>
            <w:r>
              <w:rPr>
                <w:sz w:val="24"/>
                <w:szCs w:val="24"/>
              </w:rPr>
              <w:t>asmenims</w:t>
            </w:r>
            <w:r w:rsidR="0045545B">
              <w:rPr>
                <w:sz w:val="24"/>
                <w:szCs w:val="24"/>
              </w:rPr>
              <w:t>.</w:t>
            </w:r>
          </w:p>
        </w:tc>
        <w:tc>
          <w:tcPr>
            <w:tcW w:w="2598"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rPr>
            </w:pPr>
            <w:r>
              <w:rPr>
                <w:sz w:val="24"/>
                <w:szCs w:val="24"/>
              </w:rPr>
              <w:t xml:space="preserve">Suteikta </w:t>
            </w:r>
            <w:r w:rsidR="005509B1" w:rsidRPr="001D4A57">
              <w:rPr>
                <w:b/>
                <w:sz w:val="24"/>
                <w:szCs w:val="24"/>
              </w:rPr>
              <w:t>160</w:t>
            </w:r>
            <w:r w:rsidR="005509B1">
              <w:rPr>
                <w:sz w:val="24"/>
                <w:szCs w:val="24"/>
              </w:rPr>
              <w:t xml:space="preserve"> </w:t>
            </w:r>
            <w:r>
              <w:rPr>
                <w:sz w:val="24"/>
                <w:szCs w:val="24"/>
              </w:rPr>
              <w:t>transporto paslaugų asmenims, už šias paslaugas gauta 799,10 Eur.</w:t>
            </w:r>
          </w:p>
          <w:p w:rsidR="00656D12" w:rsidRDefault="00656D12">
            <w:pPr>
              <w:rPr>
                <w:sz w:val="24"/>
                <w:szCs w:val="24"/>
              </w:rPr>
            </w:pPr>
            <w:r>
              <w:rPr>
                <w:sz w:val="24"/>
                <w:szCs w:val="24"/>
              </w:rPr>
              <w:t>D</w:t>
            </w:r>
            <w:r w:rsidR="005509B1">
              <w:rPr>
                <w:sz w:val="24"/>
                <w:szCs w:val="24"/>
              </w:rPr>
              <w:t>au</w:t>
            </w:r>
            <w:r>
              <w:rPr>
                <w:sz w:val="24"/>
                <w:szCs w:val="24"/>
              </w:rPr>
              <w:t>giausia važiuota į Panevėžį – 58 kartai,</w:t>
            </w:r>
          </w:p>
          <w:p w:rsidR="00656D12" w:rsidRDefault="00656D12">
            <w:pPr>
              <w:rPr>
                <w:sz w:val="24"/>
                <w:szCs w:val="24"/>
              </w:rPr>
            </w:pPr>
            <w:r>
              <w:rPr>
                <w:sz w:val="24"/>
                <w:szCs w:val="24"/>
              </w:rPr>
              <w:t xml:space="preserve"> į Vilnių – 52 kartai,  </w:t>
            </w:r>
          </w:p>
          <w:p w:rsidR="00656D12" w:rsidRDefault="00656D12">
            <w:pPr>
              <w:rPr>
                <w:sz w:val="24"/>
                <w:szCs w:val="24"/>
              </w:rPr>
            </w:pPr>
            <w:r>
              <w:rPr>
                <w:sz w:val="24"/>
                <w:szCs w:val="24"/>
              </w:rPr>
              <w:t xml:space="preserve"> į Kauną – 30 kartų,</w:t>
            </w:r>
          </w:p>
          <w:p w:rsidR="00656D12" w:rsidRDefault="00656D12">
            <w:pPr>
              <w:rPr>
                <w:sz w:val="24"/>
                <w:szCs w:val="24"/>
              </w:rPr>
            </w:pPr>
            <w:r>
              <w:rPr>
                <w:sz w:val="24"/>
                <w:szCs w:val="24"/>
              </w:rPr>
              <w:t xml:space="preserve"> į Druskininkus – 4 kart</w:t>
            </w:r>
            <w:r w:rsidR="005509B1">
              <w:rPr>
                <w:sz w:val="24"/>
                <w:szCs w:val="24"/>
              </w:rPr>
              <w:t>ai</w:t>
            </w:r>
            <w:r>
              <w:rPr>
                <w:sz w:val="24"/>
                <w:szCs w:val="24"/>
              </w:rPr>
              <w:t>,</w:t>
            </w:r>
            <w:r w:rsidR="005509B1">
              <w:rPr>
                <w:sz w:val="24"/>
                <w:szCs w:val="24"/>
              </w:rPr>
              <w:t xml:space="preserve"> </w:t>
            </w:r>
            <w:r>
              <w:rPr>
                <w:sz w:val="24"/>
                <w:szCs w:val="24"/>
              </w:rPr>
              <w:t xml:space="preserve">į Šiaulius – 3. </w:t>
            </w:r>
          </w:p>
          <w:p w:rsidR="00656D12" w:rsidRDefault="00656D12">
            <w:pPr>
              <w:rPr>
                <w:sz w:val="24"/>
                <w:szCs w:val="24"/>
              </w:rPr>
            </w:pPr>
            <w:r>
              <w:rPr>
                <w:sz w:val="24"/>
                <w:szCs w:val="24"/>
              </w:rPr>
              <w:t xml:space="preserve">Nemokamos transporto paslaugos suteiktos </w:t>
            </w:r>
            <w:r w:rsidRPr="001D4A57">
              <w:rPr>
                <w:b/>
                <w:sz w:val="24"/>
                <w:szCs w:val="24"/>
              </w:rPr>
              <w:t>44</w:t>
            </w:r>
            <w:r>
              <w:rPr>
                <w:sz w:val="24"/>
                <w:szCs w:val="24"/>
              </w:rPr>
              <w:t xml:space="preserve"> asmenims</w:t>
            </w:r>
            <w:r w:rsidR="005509B1">
              <w:rPr>
                <w:sz w:val="24"/>
                <w:szCs w:val="24"/>
              </w:rPr>
              <w:t>.</w:t>
            </w:r>
          </w:p>
        </w:tc>
        <w:tc>
          <w:tcPr>
            <w:tcW w:w="2505" w:type="dxa"/>
            <w:tcBorders>
              <w:top w:val="single" w:sz="4" w:space="0" w:color="auto"/>
              <w:left w:val="single" w:sz="4" w:space="0" w:color="auto"/>
              <w:bottom w:val="single" w:sz="4" w:space="0" w:color="auto"/>
              <w:right w:val="single" w:sz="4" w:space="0" w:color="auto"/>
            </w:tcBorders>
            <w:hideMark/>
          </w:tcPr>
          <w:p w:rsidR="00656D12" w:rsidRDefault="00656D12">
            <w:pPr>
              <w:rPr>
                <w:sz w:val="24"/>
                <w:szCs w:val="24"/>
                <w:lang w:val="lt-LT"/>
              </w:rPr>
            </w:pPr>
            <w:r>
              <w:rPr>
                <w:sz w:val="24"/>
                <w:szCs w:val="24"/>
                <w:lang w:val="lt-LT"/>
              </w:rPr>
              <w:t>Suteikta</w:t>
            </w:r>
            <w:r w:rsidR="005509B1">
              <w:rPr>
                <w:sz w:val="24"/>
                <w:szCs w:val="24"/>
                <w:lang w:val="lt-LT"/>
              </w:rPr>
              <w:t xml:space="preserve"> </w:t>
            </w:r>
            <w:r w:rsidR="005509B1" w:rsidRPr="001D4A57">
              <w:rPr>
                <w:b/>
                <w:sz w:val="24"/>
                <w:szCs w:val="24"/>
                <w:lang w:val="lt-LT"/>
              </w:rPr>
              <w:t>1</w:t>
            </w:r>
            <w:r w:rsidR="005509B1" w:rsidRPr="001D4A57">
              <w:rPr>
                <w:b/>
                <w:sz w:val="24"/>
                <w:szCs w:val="24"/>
              </w:rPr>
              <w:t>94</w:t>
            </w:r>
            <w:r w:rsidR="005509B1">
              <w:rPr>
                <w:sz w:val="24"/>
                <w:szCs w:val="24"/>
                <w:lang w:val="lt-LT"/>
              </w:rPr>
              <w:t xml:space="preserve"> </w:t>
            </w:r>
            <w:r>
              <w:rPr>
                <w:sz w:val="24"/>
                <w:szCs w:val="24"/>
                <w:lang w:val="lt-LT"/>
              </w:rPr>
              <w:t>transporto paslaug</w:t>
            </w:r>
            <w:r w:rsidR="005509B1">
              <w:rPr>
                <w:sz w:val="24"/>
                <w:szCs w:val="24"/>
                <w:lang w:val="lt-LT"/>
              </w:rPr>
              <w:t>os</w:t>
            </w:r>
            <w:r>
              <w:rPr>
                <w:sz w:val="24"/>
                <w:szCs w:val="24"/>
                <w:lang w:val="lt-LT"/>
              </w:rPr>
              <w:t xml:space="preserve"> asmenims, už šias paslaugas gauta </w:t>
            </w:r>
            <w:r>
              <w:rPr>
                <w:sz w:val="24"/>
                <w:szCs w:val="24"/>
              </w:rPr>
              <w:t>920,25</w:t>
            </w:r>
            <w:r>
              <w:rPr>
                <w:sz w:val="24"/>
                <w:szCs w:val="24"/>
                <w:lang w:val="lt-LT"/>
              </w:rPr>
              <w:t xml:space="preserve"> Eur.</w:t>
            </w:r>
          </w:p>
          <w:p w:rsidR="00656D12" w:rsidRDefault="00656D12">
            <w:pPr>
              <w:rPr>
                <w:sz w:val="24"/>
                <w:szCs w:val="24"/>
                <w:lang w:val="lt-LT"/>
              </w:rPr>
            </w:pPr>
            <w:r>
              <w:rPr>
                <w:sz w:val="24"/>
                <w:szCs w:val="24"/>
                <w:lang w:val="lt-LT"/>
              </w:rPr>
              <w:t xml:space="preserve">Daugiausia važiuota į Panevėžį – </w:t>
            </w:r>
            <w:r>
              <w:rPr>
                <w:sz w:val="24"/>
                <w:szCs w:val="24"/>
              </w:rPr>
              <w:t>69</w:t>
            </w:r>
            <w:r>
              <w:rPr>
                <w:sz w:val="24"/>
                <w:szCs w:val="24"/>
                <w:lang w:val="lt-LT"/>
              </w:rPr>
              <w:t xml:space="preserve"> kartai,</w:t>
            </w:r>
          </w:p>
          <w:p w:rsidR="00656D12" w:rsidRDefault="00656D12">
            <w:pPr>
              <w:rPr>
                <w:sz w:val="24"/>
                <w:szCs w:val="24"/>
                <w:lang w:val="lt-LT"/>
              </w:rPr>
            </w:pPr>
            <w:r>
              <w:rPr>
                <w:sz w:val="24"/>
                <w:szCs w:val="24"/>
                <w:lang w:val="lt-LT"/>
              </w:rPr>
              <w:t xml:space="preserve"> į Vilnių – </w:t>
            </w:r>
            <w:r w:rsidRPr="004B381E">
              <w:rPr>
                <w:sz w:val="24"/>
                <w:szCs w:val="24"/>
                <w:lang w:val="lt-LT"/>
              </w:rPr>
              <w:t>71</w:t>
            </w:r>
            <w:r>
              <w:rPr>
                <w:sz w:val="24"/>
                <w:szCs w:val="24"/>
                <w:lang w:val="lt-LT"/>
              </w:rPr>
              <w:t xml:space="preserve"> karta</w:t>
            </w:r>
            <w:r w:rsidRPr="004B381E">
              <w:rPr>
                <w:sz w:val="24"/>
                <w:szCs w:val="24"/>
                <w:lang w:val="lt-LT"/>
              </w:rPr>
              <w:t>s</w:t>
            </w:r>
            <w:r>
              <w:rPr>
                <w:sz w:val="24"/>
                <w:szCs w:val="24"/>
                <w:lang w:val="lt-LT"/>
              </w:rPr>
              <w:t xml:space="preserve">,  </w:t>
            </w:r>
          </w:p>
          <w:p w:rsidR="00656D12" w:rsidRDefault="00656D12">
            <w:pPr>
              <w:rPr>
                <w:sz w:val="24"/>
                <w:szCs w:val="24"/>
                <w:lang w:val="lt-LT"/>
              </w:rPr>
            </w:pPr>
            <w:r>
              <w:rPr>
                <w:sz w:val="24"/>
                <w:szCs w:val="24"/>
                <w:lang w:val="lt-LT"/>
              </w:rPr>
              <w:t xml:space="preserve"> į Kauną – </w:t>
            </w:r>
            <w:r w:rsidRPr="004B381E">
              <w:rPr>
                <w:sz w:val="24"/>
                <w:szCs w:val="24"/>
                <w:lang w:val="lt-LT"/>
              </w:rPr>
              <w:t>21</w:t>
            </w:r>
            <w:r>
              <w:rPr>
                <w:sz w:val="24"/>
                <w:szCs w:val="24"/>
                <w:lang w:val="lt-LT"/>
              </w:rPr>
              <w:t xml:space="preserve"> kart</w:t>
            </w:r>
            <w:r w:rsidRPr="004B381E">
              <w:rPr>
                <w:sz w:val="24"/>
                <w:szCs w:val="24"/>
                <w:lang w:val="lt-LT"/>
              </w:rPr>
              <w:t>as</w:t>
            </w:r>
            <w:r>
              <w:rPr>
                <w:sz w:val="24"/>
                <w:szCs w:val="24"/>
                <w:lang w:val="lt-LT"/>
              </w:rPr>
              <w:t>,</w:t>
            </w:r>
          </w:p>
          <w:p w:rsidR="00656D12" w:rsidRDefault="00656D12">
            <w:pPr>
              <w:rPr>
                <w:sz w:val="24"/>
                <w:szCs w:val="24"/>
                <w:lang w:val="lt-LT"/>
              </w:rPr>
            </w:pPr>
            <w:r>
              <w:rPr>
                <w:sz w:val="24"/>
                <w:szCs w:val="24"/>
                <w:lang w:val="lt-LT"/>
              </w:rPr>
              <w:t xml:space="preserve"> į Druskininkus – 4 kart</w:t>
            </w:r>
            <w:r w:rsidR="005509B1">
              <w:rPr>
                <w:sz w:val="24"/>
                <w:szCs w:val="24"/>
                <w:lang w:val="lt-LT"/>
              </w:rPr>
              <w:t>ai</w:t>
            </w:r>
            <w:r>
              <w:rPr>
                <w:sz w:val="24"/>
                <w:szCs w:val="24"/>
                <w:lang w:val="lt-LT"/>
              </w:rPr>
              <w:t>,</w:t>
            </w:r>
            <w:r w:rsidR="005509B1">
              <w:rPr>
                <w:sz w:val="24"/>
                <w:szCs w:val="24"/>
                <w:lang w:val="lt-LT"/>
              </w:rPr>
              <w:t xml:space="preserve"> </w:t>
            </w:r>
            <w:r>
              <w:rPr>
                <w:sz w:val="24"/>
                <w:szCs w:val="24"/>
                <w:lang w:val="lt-LT"/>
              </w:rPr>
              <w:t>į Šiaulius –</w:t>
            </w:r>
            <w:r w:rsidRPr="004B381E">
              <w:rPr>
                <w:sz w:val="24"/>
                <w:szCs w:val="24"/>
                <w:lang w:val="lt-LT"/>
              </w:rPr>
              <w:t>2</w:t>
            </w:r>
            <w:r>
              <w:rPr>
                <w:sz w:val="24"/>
                <w:szCs w:val="24"/>
                <w:lang w:val="lt-LT"/>
              </w:rPr>
              <w:t xml:space="preserve">. </w:t>
            </w:r>
          </w:p>
          <w:p w:rsidR="00656D12" w:rsidRDefault="00656D12">
            <w:pPr>
              <w:rPr>
                <w:sz w:val="24"/>
                <w:szCs w:val="24"/>
                <w:lang w:val="lt-LT"/>
              </w:rPr>
            </w:pPr>
            <w:r>
              <w:rPr>
                <w:sz w:val="24"/>
                <w:szCs w:val="24"/>
                <w:lang w:val="lt-LT"/>
              </w:rPr>
              <w:t>Nemokamos transporto paslaugos suteiktos</w:t>
            </w:r>
            <w:r w:rsidRPr="001D4A57">
              <w:rPr>
                <w:b/>
                <w:sz w:val="24"/>
                <w:szCs w:val="24"/>
                <w:lang w:val="lt-LT"/>
              </w:rPr>
              <w:t xml:space="preserve"> </w:t>
            </w:r>
            <w:r w:rsidRPr="001D4A57">
              <w:rPr>
                <w:b/>
                <w:sz w:val="24"/>
                <w:szCs w:val="24"/>
              </w:rPr>
              <w:t>162</w:t>
            </w:r>
            <w:r>
              <w:rPr>
                <w:sz w:val="24"/>
                <w:szCs w:val="24"/>
                <w:lang w:val="lt-LT"/>
              </w:rPr>
              <w:t xml:space="preserve"> asmenims</w:t>
            </w:r>
            <w:r>
              <w:rPr>
                <w:sz w:val="24"/>
                <w:szCs w:val="24"/>
              </w:rPr>
              <w:t xml:space="preserve"> (karantino laikotarpis, važiavo socialinės rizikos šeimos)</w:t>
            </w:r>
            <w:r w:rsidR="005509B1">
              <w:rPr>
                <w:sz w:val="24"/>
                <w:szCs w:val="24"/>
              </w:rPr>
              <w:t>.</w:t>
            </w:r>
          </w:p>
        </w:tc>
      </w:tr>
    </w:tbl>
    <w:p w:rsidR="00AE7652" w:rsidRPr="003E14A3" w:rsidRDefault="00AE7652" w:rsidP="007F2799">
      <w:pPr>
        <w:jc w:val="center"/>
        <w:rPr>
          <w:b/>
          <w:sz w:val="24"/>
          <w:szCs w:val="24"/>
          <w:lang w:val="lt-LT"/>
        </w:rPr>
      </w:pPr>
    </w:p>
    <w:p w:rsidR="00AE7652" w:rsidRPr="003E14A3" w:rsidRDefault="00AE7652" w:rsidP="007F2799">
      <w:pPr>
        <w:jc w:val="center"/>
        <w:rPr>
          <w:b/>
          <w:sz w:val="24"/>
          <w:szCs w:val="24"/>
          <w:lang w:val="lt-LT"/>
        </w:rPr>
      </w:pPr>
      <w:r w:rsidRPr="003E14A3">
        <w:rPr>
          <w:b/>
          <w:sz w:val="24"/>
          <w:szCs w:val="24"/>
          <w:lang w:val="lt-LT"/>
        </w:rPr>
        <w:t>IV SKYRIUS</w:t>
      </w:r>
    </w:p>
    <w:p w:rsidR="00700FE4" w:rsidRPr="003E14A3" w:rsidRDefault="00AE7652" w:rsidP="007F2799">
      <w:pPr>
        <w:jc w:val="center"/>
        <w:rPr>
          <w:b/>
          <w:sz w:val="24"/>
          <w:szCs w:val="24"/>
          <w:lang w:val="lt-LT"/>
        </w:rPr>
      </w:pPr>
      <w:r w:rsidRPr="003E14A3">
        <w:rPr>
          <w:b/>
          <w:sz w:val="24"/>
          <w:szCs w:val="24"/>
          <w:lang w:val="lt-LT"/>
        </w:rPr>
        <w:t>CENTRO PASTATŲ BŪKLĖS ANALIZĖ</w:t>
      </w:r>
    </w:p>
    <w:p w:rsidR="00700FE4" w:rsidRPr="003E14A3" w:rsidRDefault="00700FE4" w:rsidP="007F2799">
      <w:pPr>
        <w:jc w:val="both"/>
        <w:rPr>
          <w:sz w:val="24"/>
          <w:szCs w:val="24"/>
          <w:lang w:val="lt-LT"/>
        </w:rPr>
      </w:pPr>
      <w:r w:rsidRPr="003E14A3">
        <w:rPr>
          <w:sz w:val="24"/>
          <w:szCs w:val="24"/>
          <w:lang w:val="lt-LT"/>
        </w:rPr>
        <w:tab/>
      </w:r>
    </w:p>
    <w:p w:rsidR="004C01A9" w:rsidRDefault="00700FE4" w:rsidP="007F2799">
      <w:pPr>
        <w:jc w:val="both"/>
        <w:rPr>
          <w:sz w:val="24"/>
          <w:szCs w:val="24"/>
          <w:lang w:val="lt-LT"/>
        </w:rPr>
      </w:pPr>
      <w:r w:rsidRPr="003E14A3">
        <w:rPr>
          <w:sz w:val="24"/>
          <w:szCs w:val="24"/>
          <w:lang w:val="lt-LT"/>
        </w:rPr>
        <w:tab/>
        <w:t>Investiciniai projektai, renovacija:</w:t>
      </w:r>
      <w:r w:rsidR="00AF4FCB" w:rsidRPr="003E14A3">
        <w:rPr>
          <w:sz w:val="24"/>
          <w:szCs w:val="24"/>
          <w:lang w:val="lt-LT"/>
        </w:rPr>
        <w:t xml:space="preserve"> p</w:t>
      </w:r>
      <w:r w:rsidRPr="003E14A3">
        <w:rPr>
          <w:sz w:val="24"/>
          <w:szCs w:val="24"/>
          <w:lang w:val="lt-LT"/>
        </w:rPr>
        <w:t xml:space="preserve">astato, esančio </w:t>
      </w:r>
      <w:r w:rsidR="005732FC" w:rsidRPr="003E14A3">
        <w:rPr>
          <w:sz w:val="24"/>
          <w:szCs w:val="24"/>
          <w:lang w:val="lt-LT"/>
        </w:rPr>
        <w:t xml:space="preserve">Rokiškyje, </w:t>
      </w:r>
      <w:r w:rsidRPr="003E14A3">
        <w:rPr>
          <w:sz w:val="24"/>
          <w:szCs w:val="24"/>
          <w:lang w:val="lt-LT"/>
        </w:rPr>
        <w:t>Vytauto g.</w:t>
      </w:r>
      <w:r w:rsidR="00EF28B0">
        <w:rPr>
          <w:sz w:val="24"/>
          <w:szCs w:val="24"/>
          <w:lang w:val="lt-LT"/>
        </w:rPr>
        <w:t xml:space="preserve"> </w:t>
      </w:r>
      <w:r w:rsidRPr="003E14A3">
        <w:rPr>
          <w:sz w:val="24"/>
          <w:szCs w:val="24"/>
          <w:lang w:val="lt-LT"/>
        </w:rPr>
        <w:t>25, vidus rekonstruotas 2011 m.</w:t>
      </w:r>
      <w:r w:rsidR="005732FC" w:rsidRPr="003E14A3">
        <w:rPr>
          <w:sz w:val="24"/>
          <w:szCs w:val="24"/>
          <w:lang w:val="lt-LT"/>
        </w:rPr>
        <w:t>, o fasadas</w:t>
      </w:r>
      <w:r w:rsidRPr="003E14A3">
        <w:rPr>
          <w:sz w:val="24"/>
          <w:szCs w:val="24"/>
          <w:lang w:val="lt-LT"/>
        </w:rPr>
        <w:t xml:space="preserve"> </w:t>
      </w:r>
      <w:r w:rsidR="005732FC" w:rsidRPr="003E14A3">
        <w:rPr>
          <w:sz w:val="24"/>
          <w:szCs w:val="24"/>
          <w:lang w:val="lt-LT"/>
        </w:rPr>
        <w:t>su</w:t>
      </w:r>
      <w:r w:rsidRPr="003E14A3">
        <w:rPr>
          <w:sz w:val="24"/>
          <w:szCs w:val="24"/>
          <w:lang w:val="lt-LT"/>
        </w:rPr>
        <w:t>remont</w:t>
      </w:r>
      <w:r w:rsidR="005732FC" w:rsidRPr="003E14A3">
        <w:rPr>
          <w:sz w:val="24"/>
          <w:szCs w:val="24"/>
          <w:lang w:val="lt-LT"/>
        </w:rPr>
        <w:t xml:space="preserve">uotas </w:t>
      </w:r>
      <w:r w:rsidRPr="003E14A3">
        <w:rPr>
          <w:sz w:val="24"/>
          <w:szCs w:val="24"/>
          <w:lang w:val="lt-LT"/>
        </w:rPr>
        <w:t>2013 m.</w:t>
      </w:r>
      <w:r w:rsidR="00AB6F28" w:rsidRPr="003E14A3">
        <w:rPr>
          <w:sz w:val="24"/>
          <w:szCs w:val="24"/>
          <w:lang w:val="lt-LT"/>
        </w:rPr>
        <w:t xml:space="preserve"> </w:t>
      </w:r>
      <w:r w:rsidR="005732FC" w:rsidRPr="003E14A3">
        <w:rPr>
          <w:sz w:val="24"/>
          <w:szCs w:val="24"/>
          <w:lang w:val="lt-LT"/>
        </w:rPr>
        <w:t xml:space="preserve">Jūžintuose </w:t>
      </w:r>
      <w:r w:rsidRPr="003E14A3">
        <w:rPr>
          <w:sz w:val="24"/>
          <w:szCs w:val="24"/>
          <w:lang w:val="lt-LT"/>
        </w:rPr>
        <w:t>esan</w:t>
      </w:r>
      <w:r w:rsidR="005732FC" w:rsidRPr="003E14A3">
        <w:rPr>
          <w:sz w:val="24"/>
          <w:szCs w:val="24"/>
          <w:lang w:val="lt-LT"/>
        </w:rPr>
        <w:t xml:space="preserve">tis pastatas suremontuotas 2013 m. </w:t>
      </w:r>
      <w:r w:rsidRPr="003E14A3">
        <w:rPr>
          <w:sz w:val="24"/>
          <w:szCs w:val="24"/>
          <w:lang w:val="lt-LT"/>
        </w:rPr>
        <w:t>2008 m. buvusioje Obelių slaugos</w:t>
      </w:r>
      <w:r w:rsidR="00803F22">
        <w:rPr>
          <w:sz w:val="24"/>
          <w:szCs w:val="24"/>
          <w:lang w:val="lt-LT"/>
        </w:rPr>
        <w:t xml:space="preserve"> ir palaikomojo gydymo</w:t>
      </w:r>
      <w:r w:rsidRPr="003E14A3">
        <w:rPr>
          <w:sz w:val="24"/>
          <w:szCs w:val="24"/>
          <w:lang w:val="lt-LT"/>
        </w:rPr>
        <w:t xml:space="preserve"> ligoninėje įrengti Obelių savarankiško gyvenimo namai</w:t>
      </w:r>
      <w:r w:rsidR="005732FC" w:rsidRPr="003E14A3">
        <w:rPr>
          <w:sz w:val="24"/>
          <w:szCs w:val="24"/>
          <w:lang w:val="lt-LT"/>
        </w:rPr>
        <w:t xml:space="preserve">, lėšų gauta </w:t>
      </w:r>
      <w:r w:rsidRPr="003E14A3">
        <w:rPr>
          <w:sz w:val="24"/>
          <w:szCs w:val="24"/>
          <w:lang w:val="lt-LT"/>
        </w:rPr>
        <w:t>iš Socialinės apsaugos ir darbo ministerijos</w:t>
      </w:r>
      <w:r w:rsidR="005732FC" w:rsidRPr="003E14A3">
        <w:rPr>
          <w:sz w:val="24"/>
          <w:szCs w:val="24"/>
          <w:lang w:val="lt-LT"/>
        </w:rPr>
        <w:t xml:space="preserve">. 2014 m. minėtas pastatas rekonstruotas, įrengiant mansardą. </w:t>
      </w:r>
      <w:r w:rsidR="005732FC" w:rsidRPr="00CB7BF8">
        <w:rPr>
          <w:sz w:val="24"/>
          <w:szCs w:val="24"/>
          <w:lang w:val="lt-LT"/>
        </w:rPr>
        <w:t xml:space="preserve">Plečiantis įstaigos veiklai, didėjant darbuotojų skaičiui, turėtos patalpos nebeatitiko poreikio, todėl buvo nuspręsta </w:t>
      </w:r>
      <w:r w:rsidR="00D918F1" w:rsidRPr="00CB7BF8">
        <w:rPr>
          <w:sz w:val="24"/>
          <w:szCs w:val="24"/>
          <w:lang w:val="lt-LT"/>
        </w:rPr>
        <w:t>administracijos, Personalo ir ūkio dalies</w:t>
      </w:r>
      <w:r w:rsidR="005732FC" w:rsidRPr="00CB7BF8">
        <w:rPr>
          <w:sz w:val="24"/>
          <w:szCs w:val="24"/>
          <w:lang w:val="lt-LT"/>
        </w:rPr>
        <w:t xml:space="preserve">, Šeimos ir vaiko gerovės, </w:t>
      </w:r>
      <w:r w:rsidR="00D918F1" w:rsidRPr="00CB7BF8">
        <w:rPr>
          <w:sz w:val="24"/>
          <w:szCs w:val="24"/>
          <w:lang w:val="lt-LT"/>
        </w:rPr>
        <w:t xml:space="preserve">Globos centro, </w:t>
      </w:r>
      <w:r w:rsidR="005E2A11">
        <w:rPr>
          <w:sz w:val="24"/>
          <w:szCs w:val="24"/>
          <w:lang w:val="lt-LT"/>
        </w:rPr>
        <w:t>Socialinių paslaugų namuose</w:t>
      </w:r>
      <w:r w:rsidR="005732FC" w:rsidRPr="00CB7BF8">
        <w:rPr>
          <w:sz w:val="24"/>
          <w:szCs w:val="24"/>
          <w:lang w:val="lt-LT"/>
        </w:rPr>
        <w:t xml:space="preserve"> padalinių darbuotojų </w:t>
      </w:r>
      <w:r w:rsidR="00D918F1" w:rsidRPr="00CB7BF8">
        <w:rPr>
          <w:sz w:val="24"/>
          <w:szCs w:val="24"/>
          <w:lang w:val="lt-LT"/>
        </w:rPr>
        <w:t xml:space="preserve">bei </w:t>
      </w:r>
      <w:r w:rsidR="00EC3B86">
        <w:rPr>
          <w:sz w:val="24"/>
          <w:szCs w:val="24"/>
          <w:lang w:val="lt-LT"/>
        </w:rPr>
        <w:t>k</w:t>
      </w:r>
      <w:r w:rsidR="00D918F1" w:rsidRPr="00CB7BF8">
        <w:rPr>
          <w:sz w:val="24"/>
          <w:szCs w:val="24"/>
          <w:lang w:val="lt-LT"/>
        </w:rPr>
        <w:t>lientų aprūpinimo techninės</w:t>
      </w:r>
      <w:r w:rsidR="00AF35A7">
        <w:rPr>
          <w:sz w:val="24"/>
          <w:szCs w:val="24"/>
          <w:lang w:val="lt-LT"/>
        </w:rPr>
        <w:t xml:space="preserve"> pagalbos priemonėmis socialinio</w:t>
      </w:r>
      <w:r w:rsidR="00D918F1" w:rsidRPr="00CB7BF8">
        <w:rPr>
          <w:sz w:val="24"/>
          <w:szCs w:val="24"/>
          <w:lang w:val="lt-LT"/>
        </w:rPr>
        <w:t xml:space="preserve"> darbuotoj</w:t>
      </w:r>
      <w:r w:rsidR="00AF35A7">
        <w:rPr>
          <w:sz w:val="24"/>
          <w:szCs w:val="24"/>
          <w:lang w:val="lt-LT"/>
        </w:rPr>
        <w:t xml:space="preserve">o-koordinatoriaus </w:t>
      </w:r>
      <w:r w:rsidR="005732FC" w:rsidRPr="00CB7BF8">
        <w:rPr>
          <w:sz w:val="24"/>
          <w:szCs w:val="24"/>
          <w:lang w:val="lt-LT"/>
        </w:rPr>
        <w:t>darbo viet</w:t>
      </w:r>
      <w:r w:rsidR="00D918F1" w:rsidRPr="00CB7BF8">
        <w:rPr>
          <w:sz w:val="24"/>
          <w:szCs w:val="24"/>
          <w:lang w:val="lt-LT"/>
        </w:rPr>
        <w:t>a</w:t>
      </w:r>
      <w:r w:rsidR="005732FC" w:rsidRPr="00CB7BF8">
        <w:rPr>
          <w:sz w:val="24"/>
          <w:szCs w:val="24"/>
          <w:lang w:val="lt-LT"/>
        </w:rPr>
        <w:t xml:space="preserve"> </w:t>
      </w:r>
      <w:r w:rsidR="00D918F1" w:rsidRPr="00CB7BF8">
        <w:rPr>
          <w:sz w:val="24"/>
          <w:szCs w:val="24"/>
          <w:lang w:val="lt-LT"/>
        </w:rPr>
        <w:t>buvo</w:t>
      </w:r>
      <w:r w:rsidR="00AF35A7">
        <w:rPr>
          <w:sz w:val="24"/>
          <w:szCs w:val="24"/>
          <w:lang w:val="lt-LT"/>
        </w:rPr>
        <w:t xml:space="preserve"> </w:t>
      </w:r>
      <w:r w:rsidR="001D4A57">
        <w:rPr>
          <w:sz w:val="24"/>
          <w:szCs w:val="24"/>
          <w:lang w:val="lt-LT"/>
        </w:rPr>
        <w:t>Pramonės g.</w:t>
      </w:r>
      <w:r w:rsidR="00AF35A7">
        <w:rPr>
          <w:sz w:val="24"/>
          <w:szCs w:val="24"/>
          <w:lang w:val="lt-LT"/>
        </w:rPr>
        <w:t xml:space="preserve"> </w:t>
      </w:r>
      <w:r w:rsidR="001D4A57">
        <w:rPr>
          <w:sz w:val="24"/>
          <w:szCs w:val="24"/>
          <w:lang w:val="lt-LT"/>
        </w:rPr>
        <w:t>5</w:t>
      </w:r>
      <w:r w:rsidR="00D918F1" w:rsidRPr="00CB7BF8">
        <w:rPr>
          <w:sz w:val="24"/>
          <w:szCs w:val="24"/>
          <w:lang w:val="lt-LT"/>
        </w:rPr>
        <w:t>, Rokišk</w:t>
      </w:r>
      <w:r w:rsidR="00AF35A7">
        <w:rPr>
          <w:sz w:val="24"/>
          <w:szCs w:val="24"/>
          <w:lang w:val="lt-LT"/>
        </w:rPr>
        <w:t>yje. Patalpas</w:t>
      </w:r>
      <w:r w:rsidR="00EF28B0" w:rsidRPr="00CB7BF8">
        <w:rPr>
          <w:sz w:val="24"/>
          <w:szCs w:val="24"/>
          <w:lang w:val="lt-LT"/>
        </w:rPr>
        <w:t xml:space="preserve"> nuomavome </w:t>
      </w:r>
      <w:r w:rsidR="005732FC" w:rsidRPr="00CB7BF8">
        <w:rPr>
          <w:sz w:val="24"/>
          <w:szCs w:val="24"/>
          <w:lang w:val="lt-LT"/>
        </w:rPr>
        <w:t xml:space="preserve"> iš </w:t>
      </w:r>
      <w:r w:rsidR="001D4A57">
        <w:rPr>
          <w:sz w:val="24"/>
          <w:szCs w:val="24"/>
          <w:lang w:val="lt-LT"/>
        </w:rPr>
        <w:t>savininko</w:t>
      </w:r>
      <w:r w:rsidR="005E2A11">
        <w:rPr>
          <w:sz w:val="24"/>
          <w:szCs w:val="24"/>
          <w:lang w:val="lt-LT"/>
        </w:rPr>
        <w:t>.</w:t>
      </w:r>
      <w:r w:rsidR="001D4A57">
        <w:rPr>
          <w:sz w:val="24"/>
          <w:szCs w:val="24"/>
          <w:lang w:val="lt-LT"/>
        </w:rPr>
        <w:t xml:space="preserve"> </w:t>
      </w:r>
      <w:r w:rsidR="0073799A">
        <w:rPr>
          <w:sz w:val="24"/>
          <w:szCs w:val="24"/>
          <w:lang w:val="lt-LT"/>
        </w:rPr>
        <w:t>Nuoma tęsiama ir toliau</w:t>
      </w:r>
      <w:r w:rsidR="005E2A11">
        <w:rPr>
          <w:sz w:val="24"/>
          <w:szCs w:val="24"/>
          <w:lang w:val="lt-LT"/>
        </w:rPr>
        <w:t xml:space="preserve"> adresu</w:t>
      </w:r>
      <w:r w:rsidR="00AF35A7">
        <w:rPr>
          <w:sz w:val="24"/>
          <w:szCs w:val="24"/>
          <w:lang w:val="lt-LT"/>
        </w:rPr>
        <w:t>:</w:t>
      </w:r>
      <w:r w:rsidR="005E2A11">
        <w:rPr>
          <w:sz w:val="24"/>
          <w:szCs w:val="24"/>
          <w:lang w:val="lt-LT"/>
        </w:rPr>
        <w:t xml:space="preserve"> Pramonės g.5,</w:t>
      </w:r>
      <w:r w:rsidR="0073799A">
        <w:rPr>
          <w:sz w:val="24"/>
          <w:szCs w:val="24"/>
          <w:lang w:val="lt-LT"/>
        </w:rPr>
        <w:t xml:space="preserve"> </w:t>
      </w:r>
      <w:r w:rsidR="005732FC" w:rsidRPr="00CB7BF8">
        <w:rPr>
          <w:sz w:val="24"/>
          <w:szCs w:val="24"/>
          <w:lang w:val="lt-LT"/>
        </w:rPr>
        <w:t xml:space="preserve"> </w:t>
      </w:r>
      <w:r w:rsidR="00AF35A7">
        <w:rPr>
          <w:sz w:val="24"/>
          <w:szCs w:val="24"/>
          <w:lang w:val="lt-LT"/>
        </w:rPr>
        <w:t>k</w:t>
      </w:r>
      <w:r w:rsidR="0073799A" w:rsidRPr="008F4EB9">
        <w:rPr>
          <w:sz w:val="24"/>
          <w:szCs w:val="24"/>
          <w:lang w:val="lt-LT"/>
        </w:rPr>
        <w:t>lientų aprūpinimo techninės pagalbos priemonėmis paslauga</w:t>
      </w:r>
      <w:r w:rsidR="0073799A">
        <w:rPr>
          <w:sz w:val="24"/>
          <w:szCs w:val="24"/>
          <w:lang w:val="lt-LT"/>
        </w:rPr>
        <w:t>i vykdyti.</w:t>
      </w:r>
      <w:r w:rsidR="004F217A">
        <w:rPr>
          <w:sz w:val="24"/>
          <w:szCs w:val="24"/>
          <w:lang w:val="lt-LT"/>
        </w:rPr>
        <w:t xml:space="preserve"> </w:t>
      </w:r>
      <w:r w:rsidR="001A3E19" w:rsidRPr="001A3E19">
        <w:rPr>
          <w:sz w:val="24"/>
          <w:szCs w:val="24"/>
          <w:lang w:val="lt-LT"/>
        </w:rPr>
        <w:t>Pastate</w:t>
      </w:r>
      <w:r w:rsidR="00AF35A7">
        <w:rPr>
          <w:sz w:val="24"/>
          <w:szCs w:val="24"/>
          <w:lang w:val="lt-LT"/>
        </w:rPr>
        <w:t>, esančiame</w:t>
      </w:r>
      <w:r w:rsidR="001A3E19" w:rsidRPr="001A3E19">
        <w:rPr>
          <w:sz w:val="24"/>
          <w:szCs w:val="24"/>
          <w:lang w:val="lt-LT"/>
        </w:rPr>
        <w:t xml:space="preserve"> J.Basanavičiaus</w:t>
      </w:r>
      <w:r w:rsidR="00336BB7">
        <w:rPr>
          <w:sz w:val="24"/>
          <w:szCs w:val="24"/>
          <w:lang w:val="lt-LT"/>
        </w:rPr>
        <w:t xml:space="preserve"> g.</w:t>
      </w:r>
      <w:r w:rsidR="00AF35A7">
        <w:rPr>
          <w:sz w:val="24"/>
          <w:szCs w:val="24"/>
          <w:lang w:val="lt-LT"/>
        </w:rPr>
        <w:t xml:space="preserve"> </w:t>
      </w:r>
      <w:r w:rsidR="00336BB7">
        <w:rPr>
          <w:sz w:val="24"/>
          <w:szCs w:val="24"/>
          <w:lang w:val="lt-LT"/>
        </w:rPr>
        <w:t>8, šiuo metu yra į</w:t>
      </w:r>
      <w:r w:rsidR="004F217A" w:rsidRPr="001A3E19">
        <w:rPr>
          <w:sz w:val="24"/>
          <w:szCs w:val="24"/>
          <w:lang w:val="lt-LT"/>
        </w:rPr>
        <w:t>kurtos darbo vietos Šeimos ir vaiko gerovės padalinio darbuotojams</w:t>
      </w:r>
      <w:r w:rsidR="004F217A">
        <w:rPr>
          <w:sz w:val="24"/>
          <w:szCs w:val="24"/>
          <w:lang w:val="lt-LT"/>
        </w:rPr>
        <w:t>.</w:t>
      </w:r>
    </w:p>
    <w:p w:rsidR="002837B0" w:rsidRDefault="002837B0" w:rsidP="007D069D">
      <w:pPr>
        <w:tabs>
          <w:tab w:val="left" w:pos="2835"/>
        </w:tabs>
        <w:jc w:val="center"/>
        <w:rPr>
          <w:b/>
          <w:sz w:val="24"/>
          <w:szCs w:val="24"/>
          <w:lang w:val="lt-LT"/>
        </w:rPr>
      </w:pPr>
    </w:p>
    <w:p w:rsidR="007D069D" w:rsidRPr="003E14A3" w:rsidRDefault="007D069D" w:rsidP="007D069D">
      <w:pPr>
        <w:tabs>
          <w:tab w:val="left" w:pos="2835"/>
        </w:tabs>
        <w:jc w:val="center"/>
        <w:rPr>
          <w:b/>
          <w:sz w:val="24"/>
          <w:szCs w:val="24"/>
          <w:lang w:val="lt-LT"/>
        </w:rPr>
      </w:pPr>
      <w:r w:rsidRPr="003E14A3">
        <w:rPr>
          <w:b/>
          <w:sz w:val="24"/>
          <w:szCs w:val="24"/>
          <w:lang w:val="lt-LT"/>
        </w:rPr>
        <w:t>V SKYRIUS</w:t>
      </w:r>
    </w:p>
    <w:p w:rsidR="007D069D" w:rsidRPr="003E14A3" w:rsidRDefault="007D069D" w:rsidP="007D069D">
      <w:pPr>
        <w:jc w:val="center"/>
        <w:rPr>
          <w:sz w:val="24"/>
          <w:szCs w:val="24"/>
          <w:lang w:val="lt-LT"/>
        </w:rPr>
      </w:pPr>
      <w:r w:rsidRPr="003E14A3">
        <w:rPr>
          <w:b/>
          <w:sz w:val="24"/>
          <w:szCs w:val="24"/>
          <w:lang w:val="lt-LT"/>
        </w:rPr>
        <w:t>ROKIŠKIO SOCIALINĖS PARAMOS CENTRO FINANSAVIMO ŠALTINIAI IR LĖŠOS</w:t>
      </w:r>
      <w:r>
        <w:rPr>
          <w:b/>
          <w:sz w:val="24"/>
          <w:szCs w:val="24"/>
          <w:lang w:val="lt-LT"/>
        </w:rPr>
        <w:t xml:space="preserve"> 2020</w:t>
      </w:r>
      <w:r w:rsidRPr="003E14A3">
        <w:rPr>
          <w:b/>
          <w:sz w:val="24"/>
          <w:szCs w:val="24"/>
          <w:lang w:val="lt-LT"/>
        </w:rPr>
        <w:t xml:space="preserve"> M.</w:t>
      </w:r>
      <w:r w:rsidRPr="003E14A3">
        <w:rPr>
          <w:sz w:val="24"/>
          <w:szCs w:val="24"/>
          <w:lang w:val="lt-LT"/>
        </w:rPr>
        <w:t xml:space="preserve"> </w:t>
      </w:r>
    </w:p>
    <w:p w:rsidR="007D069D" w:rsidRPr="003E14A3" w:rsidRDefault="007D069D" w:rsidP="007D069D">
      <w:pPr>
        <w:jc w:val="both"/>
        <w:rPr>
          <w:sz w:val="24"/>
          <w:szCs w:val="24"/>
          <w:lang w:val="lt-LT"/>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60"/>
        <w:gridCol w:w="992"/>
        <w:gridCol w:w="992"/>
        <w:gridCol w:w="992"/>
        <w:gridCol w:w="1134"/>
        <w:gridCol w:w="992"/>
        <w:gridCol w:w="993"/>
        <w:gridCol w:w="992"/>
        <w:gridCol w:w="1134"/>
      </w:tblGrid>
      <w:tr w:rsidR="007D069D" w:rsidRPr="003E14A3" w:rsidTr="00044059">
        <w:trPr>
          <w:trHeight w:val="1447"/>
        </w:trPr>
        <w:tc>
          <w:tcPr>
            <w:tcW w:w="568" w:type="dxa"/>
          </w:tcPr>
          <w:p w:rsidR="007D069D" w:rsidRPr="003E14A3" w:rsidRDefault="007D069D" w:rsidP="00044059">
            <w:pPr>
              <w:autoSpaceDE w:val="0"/>
              <w:autoSpaceDN w:val="0"/>
              <w:adjustRightInd w:val="0"/>
              <w:rPr>
                <w:color w:val="000000"/>
                <w:sz w:val="16"/>
                <w:szCs w:val="16"/>
                <w:lang w:val="lt-LT"/>
              </w:rPr>
            </w:pPr>
            <w:r w:rsidRPr="003E14A3">
              <w:rPr>
                <w:color w:val="000000"/>
                <w:sz w:val="16"/>
                <w:szCs w:val="16"/>
                <w:lang w:val="lt-LT"/>
              </w:rPr>
              <w:t>Eil. Nr.</w:t>
            </w:r>
          </w:p>
        </w:tc>
        <w:tc>
          <w:tcPr>
            <w:tcW w:w="1560" w:type="dxa"/>
          </w:tcPr>
          <w:p w:rsidR="007D069D" w:rsidRPr="003E14A3" w:rsidRDefault="007D069D" w:rsidP="00044059">
            <w:pPr>
              <w:autoSpaceDE w:val="0"/>
              <w:autoSpaceDN w:val="0"/>
              <w:adjustRightInd w:val="0"/>
              <w:jc w:val="center"/>
              <w:rPr>
                <w:color w:val="000000"/>
                <w:sz w:val="16"/>
                <w:szCs w:val="16"/>
                <w:lang w:val="lt-LT"/>
              </w:rPr>
            </w:pPr>
            <w:r w:rsidRPr="003E14A3">
              <w:rPr>
                <w:color w:val="000000"/>
                <w:sz w:val="16"/>
                <w:szCs w:val="16"/>
                <w:lang w:val="lt-LT"/>
              </w:rPr>
              <w:t>Lėšų šaltinis</w:t>
            </w:r>
          </w:p>
        </w:tc>
        <w:tc>
          <w:tcPr>
            <w:tcW w:w="992" w:type="dxa"/>
          </w:tcPr>
          <w:p w:rsidR="007D069D" w:rsidRPr="003E14A3" w:rsidRDefault="007D069D" w:rsidP="00044059">
            <w:pPr>
              <w:autoSpaceDE w:val="0"/>
              <w:autoSpaceDN w:val="0"/>
              <w:adjustRightInd w:val="0"/>
              <w:jc w:val="center"/>
              <w:rPr>
                <w:color w:val="000000"/>
                <w:sz w:val="16"/>
                <w:szCs w:val="16"/>
                <w:lang w:val="lt-LT"/>
              </w:rPr>
            </w:pPr>
            <w:r w:rsidRPr="003E14A3">
              <w:rPr>
                <w:color w:val="000000"/>
                <w:sz w:val="16"/>
                <w:szCs w:val="16"/>
                <w:lang w:val="lt-LT"/>
              </w:rPr>
              <w:t>Lėšų suma</w:t>
            </w:r>
          </w:p>
        </w:tc>
        <w:tc>
          <w:tcPr>
            <w:tcW w:w="992" w:type="dxa"/>
          </w:tcPr>
          <w:p w:rsidR="007D069D" w:rsidRPr="003E14A3" w:rsidRDefault="007D069D" w:rsidP="00044059">
            <w:pPr>
              <w:autoSpaceDE w:val="0"/>
              <w:autoSpaceDN w:val="0"/>
              <w:adjustRightInd w:val="0"/>
              <w:ind w:hanging="108"/>
              <w:jc w:val="center"/>
              <w:rPr>
                <w:color w:val="000000"/>
                <w:sz w:val="16"/>
                <w:szCs w:val="16"/>
                <w:lang w:val="lt-LT"/>
              </w:rPr>
            </w:pPr>
            <w:r w:rsidRPr="003E14A3">
              <w:rPr>
                <w:color w:val="000000"/>
                <w:sz w:val="16"/>
                <w:szCs w:val="16"/>
                <w:lang w:val="lt-LT"/>
              </w:rPr>
              <w:t>Administra-cija</w:t>
            </w:r>
          </w:p>
        </w:tc>
        <w:tc>
          <w:tcPr>
            <w:tcW w:w="992" w:type="dxa"/>
          </w:tcPr>
          <w:p w:rsidR="007D069D" w:rsidRPr="003E14A3" w:rsidRDefault="007D069D" w:rsidP="00044059">
            <w:pPr>
              <w:autoSpaceDE w:val="0"/>
              <w:autoSpaceDN w:val="0"/>
              <w:adjustRightInd w:val="0"/>
              <w:jc w:val="center"/>
              <w:rPr>
                <w:color w:val="000000"/>
                <w:sz w:val="16"/>
                <w:szCs w:val="16"/>
                <w:lang w:val="lt-LT"/>
              </w:rPr>
            </w:pPr>
            <w:r w:rsidRPr="003E14A3">
              <w:rPr>
                <w:color w:val="000000"/>
                <w:sz w:val="16"/>
                <w:szCs w:val="16"/>
                <w:lang w:val="lt-LT"/>
              </w:rPr>
              <w:t>Jūžintų dienos ir trumpalai-kės socialinės globos padalinys</w:t>
            </w:r>
          </w:p>
        </w:tc>
        <w:tc>
          <w:tcPr>
            <w:tcW w:w="1134" w:type="dxa"/>
          </w:tcPr>
          <w:p w:rsidR="007D069D" w:rsidRPr="00CE29E9" w:rsidRDefault="00CE29E9" w:rsidP="00044059">
            <w:pPr>
              <w:autoSpaceDE w:val="0"/>
              <w:autoSpaceDN w:val="0"/>
              <w:adjustRightInd w:val="0"/>
              <w:jc w:val="center"/>
              <w:rPr>
                <w:color w:val="000000" w:themeColor="text1"/>
                <w:sz w:val="16"/>
                <w:szCs w:val="16"/>
                <w:lang w:val="lt-LT"/>
              </w:rPr>
            </w:pPr>
            <w:r w:rsidRPr="00CE29E9">
              <w:rPr>
                <w:color w:val="000000" w:themeColor="text1"/>
                <w:sz w:val="16"/>
                <w:szCs w:val="16"/>
                <w:lang w:val="lt-LT"/>
              </w:rPr>
              <w:t>Socialinių paslaugų namuose padalinys</w:t>
            </w:r>
          </w:p>
        </w:tc>
        <w:tc>
          <w:tcPr>
            <w:tcW w:w="992" w:type="dxa"/>
          </w:tcPr>
          <w:p w:rsidR="007D069D" w:rsidRPr="003E14A3" w:rsidRDefault="007D069D" w:rsidP="00044059">
            <w:pPr>
              <w:autoSpaceDE w:val="0"/>
              <w:autoSpaceDN w:val="0"/>
              <w:adjustRightInd w:val="0"/>
              <w:jc w:val="center"/>
              <w:rPr>
                <w:color w:val="000000"/>
                <w:sz w:val="16"/>
                <w:szCs w:val="16"/>
                <w:lang w:val="lt-LT"/>
              </w:rPr>
            </w:pPr>
            <w:r w:rsidRPr="003E14A3">
              <w:rPr>
                <w:color w:val="000000"/>
                <w:sz w:val="16"/>
                <w:szCs w:val="16"/>
                <w:lang w:val="lt-LT"/>
              </w:rPr>
              <w:t>Jaunuolių dienos centras</w:t>
            </w:r>
          </w:p>
        </w:tc>
        <w:tc>
          <w:tcPr>
            <w:tcW w:w="993" w:type="dxa"/>
          </w:tcPr>
          <w:p w:rsidR="007D069D" w:rsidRPr="003E14A3" w:rsidRDefault="007D069D" w:rsidP="00044059">
            <w:pPr>
              <w:autoSpaceDE w:val="0"/>
              <w:autoSpaceDN w:val="0"/>
              <w:adjustRightInd w:val="0"/>
              <w:jc w:val="center"/>
              <w:rPr>
                <w:color w:val="000000"/>
                <w:sz w:val="16"/>
                <w:szCs w:val="16"/>
                <w:lang w:val="lt-LT"/>
              </w:rPr>
            </w:pPr>
            <w:r w:rsidRPr="003E14A3">
              <w:rPr>
                <w:color w:val="000000"/>
                <w:sz w:val="16"/>
                <w:szCs w:val="16"/>
                <w:lang w:val="lt-LT"/>
              </w:rPr>
              <w:t>GIMK</w:t>
            </w:r>
          </w:p>
        </w:tc>
        <w:tc>
          <w:tcPr>
            <w:tcW w:w="992" w:type="dxa"/>
          </w:tcPr>
          <w:p w:rsidR="007D069D" w:rsidRPr="003E14A3" w:rsidRDefault="007D069D" w:rsidP="00044059">
            <w:pPr>
              <w:autoSpaceDE w:val="0"/>
              <w:autoSpaceDN w:val="0"/>
              <w:adjustRightInd w:val="0"/>
              <w:ind w:left="-108"/>
              <w:jc w:val="center"/>
              <w:rPr>
                <w:color w:val="000000"/>
                <w:sz w:val="16"/>
                <w:szCs w:val="16"/>
                <w:lang w:val="lt-LT"/>
              </w:rPr>
            </w:pPr>
            <w:r>
              <w:rPr>
                <w:color w:val="000000"/>
                <w:sz w:val="16"/>
                <w:szCs w:val="16"/>
                <w:lang w:val="lt-LT"/>
              </w:rPr>
              <w:t>Ūkinė dalis</w:t>
            </w:r>
          </w:p>
        </w:tc>
        <w:tc>
          <w:tcPr>
            <w:tcW w:w="1134" w:type="dxa"/>
          </w:tcPr>
          <w:p w:rsidR="007D069D" w:rsidRPr="003E14A3" w:rsidRDefault="007D069D" w:rsidP="00044059">
            <w:pPr>
              <w:autoSpaceDE w:val="0"/>
              <w:autoSpaceDN w:val="0"/>
              <w:adjustRightInd w:val="0"/>
              <w:jc w:val="center"/>
              <w:rPr>
                <w:color w:val="000000"/>
                <w:sz w:val="16"/>
                <w:szCs w:val="16"/>
                <w:lang w:val="lt-LT"/>
              </w:rPr>
            </w:pPr>
            <w:r w:rsidRPr="003E14A3">
              <w:rPr>
                <w:color w:val="000000"/>
                <w:sz w:val="16"/>
                <w:szCs w:val="16"/>
                <w:lang w:val="lt-LT"/>
              </w:rPr>
              <w:t>Obelių savarankiško gyvenimo namai</w:t>
            </w:r>
          </w:p>
        </w:tc>
      </w:tr>
      <w:tr w:rsidR="007D069D" w:rsidRPr="003E14A3" w:rsidTr="00044059">
        <w:trPr>
          <w:trHeight w:val="200"/>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w:t>
            </w:r>
          </w:p>
        </w:tc>
        <w:tc>
          <w:tcPr>
            <w:tcW w:w="9781" w:type="dxa"/>
            <w:gridSpan w:val="9"/>
          </w:tcPr>
          <w:p w:rsidR="007D069D" w:rsidRPr="003E14A3" w:rsidRDefault="007D069D" w:rsidP="00044059">
            <w:pPr>
              <w:autoSpaceDE w:val="0"/>
              <w:autoSpaceDN w:val="0"/>
              <w:adjustRightInd w:val="0"/>
              <w:jc w:val="center"/>
              <w:rPr>
                <w:color w:val="000000"/>
                <w:sz w:val="18"/>
                <w:szCs w:val="18"/>
                <w:lang w:val="lt-LT"/>
              </w:rPr>
            </w:pPr>
            <w:r w:rsidRPr="003E14A3">
              <w:rPr>
                <w:b/>
                <w:bCs/>
                <w:color w:val="000000"/>
                <w:sz w:val="18"/>
                <w:szCs w:val="18"/>
                <w:lang w:val="lt-LT"/>
              </w:rPr>
              <w:t>Savivaldybės biudžeto lėšos</w:t>
            </w: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1.1</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Darbo užmokestis</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583070,00</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126679,44</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95308,76</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165994,41</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37845,24</w:t>
            </w:r>
          </w:p>
        </w:tc>
        <w:tc>
          <w:tcPr>
            <w:tcW w:w="993"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21266,81</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45806,86</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90168,48</w:t>
            </w: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1.2</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Sodra</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8455,00</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1785,13</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1253,17</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2530,42</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542,15</w:t>
            </w:r>
          </w:p>
        </w:tc>
        <w:tc>
          <w:tcPr>
            <w:tcW w:w="993"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308,54</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690,26</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1345,33</w:t>
            </w: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1.3</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Komunalinės paslaugos</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28475,00</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9374,75</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6171,03</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2951,21</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4084,57</w:t>
            </w:r>
          </w:p>
        </w:tc>
        <w:tc>
          <w:tcPr>
            <w:tcW w:w="993"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226,96</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196,83</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5469,65</w:t>
            </w: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1.4</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Ryšiai</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7324,00</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3103,36</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1609,34</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843,82</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536,88</w:t>
            </w:r>
          </w:p>
        </w:tc>
        <w:tc>
          <w:tcPr>
            <w:tcW w:w="993"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478,32</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137,39</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614,89</w:t>
            </w: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1.5</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Transportas</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20099,55</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1350,23</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882,74</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4472,89</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3"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1066,98</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11947,51</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379,20</w:t>
            </w: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1.7</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Kitos paslaugos</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53432,00</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18648,71</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5305,98</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7404,35</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1315,82</w:t>
            </w:r>
          </w:p>
        </w:tc>
        <w:tc>
          <w:tcPr>
            <w:tcW w:w="993"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9441,55</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4720,07</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6595,52</w:t>
            </w: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1.8</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Kvalifikacijos kėlimas</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2800,00</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2022,00</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190,00</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400,00</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3"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28,00</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160,00</w:t>
            </w:r>
          </w:p>
        </w:tc>
        <w:tc>
          <w:tcPr>
            <w:tcW w:w="1134" w:type="dxa"/>
          </w:tcPr>
          <w:p w:rsidR="007D069D" w:rsidRPr="003E14A3" w:rsidRDefault="007D069D" w:rsidP="00044059">
            <w:pPr>
              <w:autoSpaceDE w:val="0"/>
              <w:autoSpaceDN w:val="0"/>
              <w:adjustRightInd w:val="0"/>
              <w:rPr>
                <w:color w:val="000000"/>
                <w:sz w:val="18"/>
                <w:szCs w:val="18"/>
                <w:lang w:val="lt-LT"/>
              </w:rPr>
            </w:pP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1.9</w:t>
            </w:r>
          </w:p>
        </w:tc>
        <w:tc>
          <w:tcPr>
            <w:tcW w:w="1560"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Darb išmoka pašalpa</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4249,00</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2428</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3"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1821,00</w:t>
            </w:r>
          </w:p>
        </w:tc>
        <w:tc>
          <w:tcPr>
            <w:tcW w:w="1134" w:type="dxa"/>
          </w:tcPr>
          <w:p w:rsidR="007D069D" w:rsidRPr="003E14A3" w:rsidRDefault="007D069D" w:rsidP="00044059">
            <w:pPr>
              <w:autoSpaceDE w:val="0"/>
              <w:autoSpaceDN w:val="0"/>
              <w:adjustRightInd w:val="0"/>
              <w:rPr>
                <w:color w:val="000000"/>
                <w:sz w:val="18"/>
                <w:szCs w:val="18"/>
                <w:lang w:val="lt-LT"/>
              </w:rPr>
            </w:pPr>
          </w:p>
        </w:tc>
      </w:tr>
      <w:tr w:rsidR="007D069D" w:rsidRPr="003E14A3" w:rsidTr="00044059">
        <w:trPr>
          <w:trHeight w:val="319"/>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 xml:space="preserve">Iš viso </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707904,55</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162963,62</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110721,02</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187025,10</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44324,66</w:t>
            </w:r>
          </w:p>
        </w:tc>
        <w:tc>
          <w:tcPr>
            <w:tcW w:w="993"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32817,16</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65479,92</w:t>
            </w:r>
          </w:p>
        </w:tc>
        <w:tc>
          <w:tcPr>
            <w:tcW w:w="1134"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104573,07</w:t>
            </w:r>
          </w:p>
        </w:tc>
      </w:tr>
      <w:tr w:rsidR="007D069D" w:rsidRPr="003E14A3" w:rsidTr="00044059">
        <w:trPr>
          <w:trHeight w:val="317"/>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2</w:t>
            </w:r>
          </w:p>
        </w:tc>
        <w:tc>
          <w:tcPr>
            <w:tcW w:w="9781" w:type="dxa"/>
            <w:gridSpan w:val="9"/>
          </w:tcPr>
          <w:p w:rsidR="007D069D" w:rsidRPr="003E14A3" w:rsidRDefault="007D069D" w:rsidP="00044059">
            <w:pPr>
              <w:autoSpaceDE w:val="0"/>
              <w:autoSpaceDN w:val="0"/>
              <w:adjustRightInd w:val="0"/>
              <w:jc w:val="center"/>
              <w:rPr>
                <w:color w:val="000000"/>
                <w:sz w:val="18"/>
                <w:szCs w:val="18"/>
                <w:lang w:val="lt-LT"/>
              </w:rPr>
            </w:pPr>
            <w:r w:rsidRPr="003E14A3">
              <w:rPr>
                <w:b/>
                <w:bCs/>
                <w:color w:val="000000"/>
                <w:sz w:val="18"/>
                <w:szCs w:val="18"/>
                <w:lang w:val="lt-LT"/>
              </w:rPr>
              <w:t>Valstybės funkcija (socialiniai darbuotojai darbui su šeimomis)</w:t>
            </w: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2.1</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Darbo  užmokestis</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312478</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2.2</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Sodra</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4562</w:t>
            </w: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19"/>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Kvalifikacija</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2160</w:t>
            </w: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19"/>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Iš viso:</w:t>
            </w:r>
          </w:p>
        </w:tc>
        <w:tc>
          <w:tcPr>
            <w:tcW w:w="992" w:type="dxa"/>
          </w:tcPr>
          <w:p w:rsidR="007D069D" w:rsidRPr="00B15530" w:rsidRDefault="007D069D" w:rsidP="00044059">
            <w:pPr>
              <w:autoSpaceDE w:val="0"/>
              <w:autoSpaceDN w:val="0"/>
              <w:adjustRightInd w:val="0"/>
              <w:rPr>
                <w:b/>
                <w:bCs/>
                <w:color w:val="000000"/>
                <w:sz w:val="18"/>
                <w:szCs w:val="18"/>
                <w:lang w:val="lt-LT"/>
              </w:rPr>
            </w:pPr>
            <w:r w:rsidRPr="00B15530">
              <w:rPr>
                <w:b/>
                <w:bCs/>
                <w:color w:val="000000"/>
                <w:sz w:val="18"/>
                <w:szCs w:val="18"/>
                <w:lang w:val="lt-LT"/>
              </w:rPr>
              <w:t>319200</w:t>
            </w: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19"/>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Default="007D069D" w:rsidP="00044059">
            <w:pPr>
              <w:autoSpaceDE w:val="0"/>
              <w:autoSpaceDN w:val="0"/>
              <w:adjustRightInd w:val="0"/>
              <w:rPr>
                <w:color w:val="000000"/>
                <w:sz w:val="18"/>
                <w:szCs w:val="18"/>
                <w:lang w:val="lt-LT"/>
              </w:rPr>
            </w:pPr>
          </w:p>
        </w:tc>
        <w:tc>
          <w:tcPr>
            <w:tcW w:w="8221" w:type="dxa"/>
            <w:gridSpan w:val="8"/>
          </w:tcPr>
          <w:tbl>
            <w:tblPr>
              <w:tblW w:w="0" w:type="auto"/>
              <w:tblLayout w:type="fixed"/>
              <w:tblLook w:val="01E0"/>
            </w:tblPr>
            <w:tblGrid>
              <w:gridCol w:w="1080"/>
            </w:tblGrid>
            <w:tr w:rsidR="007D069D" w:rsidTr="00044059">
              <w:tc>
                <w:tcPr>
                  <w:tcW w:w="1080" w:type="dxa"/>
                  <w:tcBorders>
                    <w:top w:val="nil"/>
                    <w:left w:val="nil"/>
                    <w:bottom w:val="nil"/>
                    <w:right w:val="nil"/>
                  </w:tcBorders>
                </w:tcPr>
                <w:p w:rsidR="007D069D" w:rsidRPr="005D2A01" w:rsidRDefault="007D069D" w:rsidP="00044059">
                  <w:pPr>
                    <w:autoSpaceDE w:val="0"/>
                    <w:autoSpaceDN w:val="0"/>
                    <w:adjustRightInd w:val="0"/>
                    <w:rPr>
                      <w:b/>
                      <w:bCs/>
                      <w:color w:val="000000"/>
                      <w:sz w:val="18"/>
                      <w:szCs w:val="18"/>
                      <w:lang w:val="lt-LT"/>
                    </w:rPr>
                  </w:pPr>
                </w:p>
              </w:tc>
            </w:tr>
          </w:tbl>
          <w:p w:rsidR="007D069D" w:rsidRPr="003E14A3" w:rsidRDefault="007D069D" w:rsidP="005A0ECA">
            <w:pPr>
              <w:autoSpaceDE w:val="0"/>
              <w:autoSpaceDN w:val="0"/>
              <w:adjustRightInd w:val="0"/>
              <w:jc w:val="center"/>
              <w:rPr>
                <w:color w:val="000000"/>
                <w:sz w:val="18"/>
                <w:szCs w:val="18"/>
                <w:lang w:val="lt-LT"/>
              </w:rPr>
            </w:pPr>
            <w:r>
              <w:rPr>
                <w:color w:val="000000"/>
                <w:sz w:val="18"/>
                <w:szCs w:val="18"/>
                <w:lang w:val="lt-LT"/>
              </w:rPr>
              <w:t>Valstybės lėšos</w:t>
            </w:r>
          </w:p>
        </w:tc>
      </w:tr>
      <w:tr w:rsidR="007D069D" w:rsidRPr="003E14A3" w:rsidTr="00044059">
        <w:trPr>
          <w:trHeight w:val="319"/>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Default="007D069D" w:rsidP="00044059">
            <w:pPr>
              <w:autoSpaceDE w:val="0"/>
              <w:autoSpaceDN w:val="0"/>
              <w:adjustRightInd w:val="0"/>
              <w:rPr>
                <w:color w:val="000000"/>
                <w:sz w:val="18"/>
                <w:szCs w:val="18"/>
                <w:lang w:val="lt-LT"/>
              </w:rPr>
            </w:pPr>
            <w:r>
              <w:rPr>
                <w:color w:val="000000"/>
                <w:sz w:val="18"/>
                <w:szCs w:val="18"/>
                <w:lang w:val="lt-LT"/>
              </w:rPr>
              <w:t>Modulis</w:t>
            </w:r>
          </w:p>
        </w:tc>
        <w:tc>
          <w:tcPr>
            <w:tcW w:w="992" w:type="dxa"/>
          </w:tcPr>
          <w:p w:rsidR="007D069D" w:rsidRPr="00B15530" w:rsidRDefault="007D069D" w:rsidP="00044059">
            <w:pPr>
              <w:autoSpaceDE w:val="0"/>
              <w:autoSpaceDN w:val="0"/>
              <w:adjustRightInd w:val="0"/>
              <w:rPr>
                <w:b/>
                <w:bCs/>
                <w:color w:val="000000"/>
                <w:sz w:val="18"/>
                <w:szCs w:val="18"/>
                <w:lang w:val="lt-LT"/>
              </w:rPr>
            </w:pPr>
            <w:r>
              <w:rPr>
                <w:b/>
                <w:bCs/>
                <w:color w:val="000000"/>
                <w:sz w:val="18"/>
                <w:szCs w:val="18"/>
                <w:lang w:val="lt-LT"/>
              </w:rPr>
              <w:t>16431,25</w:t>
            </w: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19"/>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Default="007D069D" w:rsidP="00044059">
            <w:pPr>
              <w:autoSpaceDE w:val="0"/>
              <w:autoSpaceDN w:val="0"/>
              <w:adjustRightInd w:val="0"/>
              <w:rPr>
                <w:color w:val="000000"/>
                <w:sz w:val="18"/>
                <w:szCs w:val="18"/>
                <w:lang w:val="lt-LT"/>
              </w:rPr>
            </w:pPr>
            <w:r>
              <w:rPr>
                <w:color w:val="000000"/>
                <w:sz w:val="18"/>
                <w:szCs w:val="18"/>
                <w:lang w:val="lt-LT"/>
              </w:rPr>
              <w:t>Premijos</w:t>
            </w:r>
          </w:p>
        </w:tc>
        <w:tc>
          <w:tcPr>
            <w:tcW w:w="992" w:type="dxa"/>
          </w:tcPr>
          <w:p w:rsidR="007D069D" w:rsidRPr="00B15530" w:rsidRDefault="007D069D" w:rsidP="00044059">
            <w:pPr>
              <w:autoSpaceDE w:val="0"/>
              <w:autoSpaceDN w:val="0"/>
              <w:adjustRightInd w:val="0"/>
              <w:rPr>
                <w:b/>
                <w:bCs/>
                <w:color w:val="000000"/>
                <w:sz w:val="18"/>
                <w:szCs w:val="18"/>
                <w:lang w:val="lt-LT"/>
              </w:rPr>
            </w:pPr>
            <w:r>
              <w:rPr>
                <w:b/>
                <w:bCs/>
                <w:color w:val="000000"/>
                <w:sz w:val="18"/>
                <w:szCs w:val="18"/>
                <w:lang w:val="lt-LT"/>
              </w:rPr>
              <w:t>25860</w:t>
            </w: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233"/>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3</w:t>
            </w:r>
          </w:p>
        </w:tc>
        <w:tc>
          <w:tcPr>
            <w:tcW w:w="9781" w:type="dxa"/>
            <w:gridSpan w:val="9"/>
          </w:tcPr>
          <w:p w:rsidR="007D069D" w:rsidRPr="003E14A3" w:rsidRDefault="007D069D" w:rsidP="00044059">
            <w:pPr>
              <w:autoSpaceDE w:val="0"/>
              <w:autoSpaceDN w:val="0"/>
              <w:adjustRightInd w:val="0"/>
              <w:jc w:val="center"/>
              <w:rPr>
                <w:color w:val="000000"/>
                <w:sz w:val="18"/>
                <w:szCs w:val="18"/>
                <w:lang w:val="lt-LT"/>
              </w:rPr>
            </w:pPr>
            <w:r w:rsidRPr="003E14A3">
              <w:rPr>
                <w:b/>
                <w:bCs/>
                <w:color w:val="000000"/>
                <w:sz w:val="18"/>
                <w:szCs w:val="18"/>
                <w:lang w:val="lt-LT"/>
              </w:rPr>
              <w:t>Specialiųjų lėšų programa</w:t>
            </w: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3.1</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Darbo užmokestis</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82834,89</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3.2</w:t>
            </w: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Sodra</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1139,99</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Mityba</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15057,45</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b/>
                <w:bCs/>
                <w:color w:val="000000"/>
                <w:sz w:val="18"/>
                <w:szCs w:val="18"/>
                <w:lang w:val="lt-LT"/>
              </w:rPr>
            </w:pPr>
          </w:p>
        </w:tc>
        <w:tc>
          <w:tcPr>
            <w:tcW w:w="1134" w:type="dxa"/>
          </w:tcPr>
          <w:p w:rsidR="007D069D" w:rsidRPr="003E14A3" w:rsidRDefault="007D069D" w:rsidP="00044059">
            <w:pPr>
              <w:autoSpaceDE w:val="0"/>
              <w:autoSpaceDN w:val="0"/>
              <w:adjustRightInd w:val="0"/>
              <w:rPr>
                <w:b/>
                <w:bCs/>
                <w:color w:val="000000"/>
                <w:sz w:val="18"/>
                <w:szCs w:val="18"/>
                <w:lang w:val="lt-LT"/>
              </w:rPr>
            </w:pPr>
          </w:p>
        </w:tc>
        <w:tc>
          <w:tcPr>
            <w:tcW w:w="992" w:type="dxa"/>
          </w:tcPr>
          <w:p w:rsidR="007D069D" w:rsidRPr="003E14A3" w:rsidRDefault="007D069D" w:rsidP="00044059">
            <w:pPr>
              <w:autoSpaceDE w:val="0"/>
              <w:autoSpaceDN w:val="0"/>
              <w:adjustRightInd w:val="0"/>
              <w:jc w:val="right"/>
              <w:rPr>
                <w:b/>
                <w:bCs/>
                <w:color w:val="000000"/>
                <w:sz w:val="18"/>
                <w:szCs w:val="18"/>
                <w:lang w:val="lt-LT"/>
              </w:rPr>
            </w:pPr>
          </w:p>
        </w:tc>
        <w:tc>
          <w:tcPr>
            <w:tcW w:w="993" w:type="dxa"/>
          </w:tcPr>
          <w:p w:rsidR="007D069D" w:rsidRPr="003E14A3" w:rsidRDefault="007D069D" w:rsidP="00044059">
            <w:pPr>
              <w:autoSpaceDE w:val="0"/>
              <w:autoSpaceDN w:val="0"/>
              <w:adjustRightInd w:val="0"/>
              <w:jc w:val="right"/>
              <w:rPr>
                <w:b/>
                <w:bCs/>
                <w:color w:val="000000"/>
                <w:sz w:val="18"/>
                <w:szCs w:val="18"/>
                <w:lang w:val="lt-LT"/>
              </w:rPr>
            </w:pPr>
          </w:p>
        </w:tc>
        <w:tc>
          <w:tcPr>
            <w:tcW w:w="992" w:type="dxa"/>
          </w:tcPr>
          <w:p w:rsidR="007D069D" w:rsidRPr="003E14A3" w:rsidRDefault="007D069D" w:rsidP="00044059">
            <w:pPr>
              <w:autoSpaceDE w:val="0"/>
              <w:autoSpaceDN w:val="0"/>
              <w:adjustRightInd w:val="0"/>
              <w:jc w:val="right"/>
              <w:rPr>
                <w:b/>
                <w:bCs/>
                <w:color w:val="000000"/>
                <w:sz w:val="18"/>
                <w:szCs w:val="18"/>
                <w:lang w:val="lt-LT"/>
              </w:rPr>
            </w:pPr>
          </w:p>
        </w:tc>
        <w:tc>
          <w:tcPr>
            <w:tcW w:w="1134" w:type="dxa"/>
          </w:tcPr>
          <w:p w:rsidR="007D069D" w:rsidRPr="003E14A3" w:rsidRDefault="007D069D" w:rsidP="00044059">
            <w:pPr>
              <w:autoSpaceDE w:val="0"/>
              <w:autoSpaceDN w:val="0"/>
              <w:adjustRightInd w:val="0"/>
              <w:jc w:val="right"/>
              <w:rPr>
                <w:b/>
                <w:bCs/>
                <w:color w:val="000000"/>
                <w:sz w:val="18"/>
                <w:szCs w:val="18"/>
                <w:lang w:val="lt-LT"/>
              </w:rPr>
            </w:pPr>
          </w:p>
        </w:tc>
      </w:tr>
      <w:tr w:rsidR="007D069D" w:rsidRPr="003E14A3" w:rsidTr="00044059">
        <w:trPr>
          <w:trHeight w:val="319"/>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Iš viso</w:t>
            </w:r>
          </w:p>
        </w:tc>
        <w:tc>
          <w:tcPr>
            <w:tcW w:w="992" w:type="dxa"/>
          </w:tcPr>
          <w:p w:rsidR="007D069D" w:rsidRPr="00B15530" w:rsidRDefault="007D069D" w:rsidP="00044059">
            <w:pPr>
              <w:autoSpaceDE w:val="0"/>
              <w:autoSpaceDN w:val="0"/>
              <w:adjustRightInd w:val="0"/>
              <w:rPr>
                <w:b/>
                <w:bCs/>
                <w:color w:val="000000"/>
                <w:sz w:val="18"/>
                <w:szCs w:val="18"/>
                <w:lang w:val="lt-LT"/>
              </w:rPr>
            </w:pPr>
            <w:r w:rsidRPr="00B15530">
              <w:rPr>
                <w:b/>
                <w:bCs/>
                <w:color w:val="000000"/>
                <w:sz w:val="18"/>
                <w:szCs w:val="18"/>
                <w:lang w:val="lt-LT"/>
              </w:rPr>
              <w:t>99032,33</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506"/>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4</w:t>
            </w:r>
          </w:p>
        </w:tc>
        <w:tc>
          <w:tcPr>
            <w:tcW w:w="1560" w:type="dxa"/>
          </w:tcPr>
          <w:p w:rsidR="007D069D" w:rsidRPr="003E14A3" w:rsidRDefault="007D069D" w:rsidP="00044059">
            <w:pPr>
              <w:autoSpaceDE w:val="0"/>
              <w:autoSpaceDN w:val="0"/>
              <w:adjustRightInd w:val="0"/>
              <w:rPr>
                <w:bCs/>
                <w:color w:val="000000"/>
                <w:sz w:val="18"/>
                <w:szCs w:val="18"/>
                <w:lang w:val="lt-LT"/>
              </w:rPr>
            </w:pPr>
            <w:r w:rsidRPr="003E14A3">
              <w:rPr>
                <w:bCs/>
                <w:color w:val="000000"/>
                <w:sz w:val="18"/>
                <w:szCs w:val="18"/>
                <w:lang w:val="lt-LT"/>
              </w:rPr>
              <w:t>Viešųjų darbų programa (savivaldybės lėšos)</w:t>
            </w:r>
          </w:p>
        </w:tc>
        <w:tc>
          <w:tcPr>
            <w:tcW w:w="992" w:type="dxa"/>
          </w:tcPr>
          <w:p w:rsidR="007D069D" w:rsidRPr="00070E10" w:rsidRDefault="007D069D" w:rsidP="00044059">
            <w:pPr>
              <w:autoSpaceDE w:val="0"/>
              <w:autoSpaceDN w:val="0"/>
              <w:adjustRightInd w:val="0"/>
              <w:rPr>
                <w:b/>
                <w:bCs/>
                <w:color w:val="000000"/>
                <w:sz w:val="18"/>
                <w:szCs w:val="18"/>
                <w:lang w:val="lt-LT"/>
              </w:rPr>
            </w:pPr>
            <w:r w:rsidRPr="00070E10">
              <w:rPr>
                <w:b/>
                <w:bCs/>
                <w:color w:val="000000"/>
                <w:sz w:val="18"/>
                <w:szCs w:val="18"/>
                <w:lang w:val="lt-LT"/>
              </w:rPr>
              <w:t>2091,82</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506"/>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5.</w:t>
            </w:r>
          </w:p>
        </w:tc>
        <w:tc>
          <w:tcPr>
            <w:tcW w:w="1560"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 xml:space="preserve"> Jūžintų keltuvui</w:t>
            </w:r>
          </w:p>
        </w:tc>
        <w:tc>
          <w:tcPr>
            <w:tcW w:w="992" w:type="dxa"/>
          </w:tcPr>
          <w:p w:rsidR="007D069D" w:rsidRPr="00921E22" w:rsidRDefault="007D069D" w:rsidP="00044059">
            <w:pPr>
              <w:autoSpaceDE w:val="0"/>
              <w:autoSpaceDN w:val="0"/>
              <w:adjustRightInd w:val="0"/>
              <w:rPr>
                <w:b/>
                <w:bCs/>
                <w:color w:val="000000"/>
                <w:sz w:val="18"/>
                <w:szCs w:val="18"/>
                <w:lang w:val="lt-LT"/>
              </w:rPr>
            </w:pPr>
            <w:r w:rsidRPr="00921E22">
              <w:rPr>
                <w:b/>
                <w:bCs/>
                <w:color w:val="000000"/>
                <w:sz w:val="18"/>
                <w:szCs w:val="18"/>
                <w:lang w:val="lt-LT"/>
              </w:rPr>
              <w:t>7073,00</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506"/>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Default="007D069D" w:rsidP="00044059">
            <w:pPr>
              <w:autoSpaceDE w:val="0"/>
              <w:autoSpaceDN w:val="0"/>
              <w:adjustRightInd w:val="0"/>
              <w:rPr>
                <w:bCs/>
                <w:color w:val="000000"/>
                <w:sz w:val="18"/>
                <w:szCs w:val="18"/>
                <w:lang w:val="lt-LT"/>
              </w:rPr>
            </w:pPr>
            <w:r>
              <w:rPr>
                <w:bCs/>
                <w:color w:val="000000"/>
                <w:sz w:val="18"/>
                <w:szCs w:val="18"/>
                <w:lang w:val="lt-LT"/>
              </w:rPr>
              <w:t>Pandusas</w:t>
            </w:r>
          </w:p>
        </w:tc>
        <w:tc>
          <w:tcPr>
            <w:tcW w:w="992" w:type="dxa"/>
          </w:tcPr>
          <w:p w:rsidR="007D069D" w:rsidRPr="00921E22" w:rsidRDefault="007D069D" w:rsidP="00044059">
            <w:pPr>
              <w:autoSpaceDE w:val="0"/>
              <w:autoSpaceDN w:val="0"/>
              <w:adjustRightInd w:val="0"/>
              <w:rPr>
                <w:b/>
                <w:bCs/>
                <w:color w:val="000000"/>
                <w:sz w:val="18"/>
                <w:szCs w:val="18"/>
                <w:lang w:val="lt-LT"/>
              </w:rPr>
            </w:pPr>
            <w:r>
              <w:rPr>
                <w:b/>
                <w:bCs/>
                <w:color w:val="000000"/>
                <w:sz w:val="18"/>
                <w:szCs w:val="18"/>
                <w:lang w:val="lt-LT"/>
              </w:rPr>
              <w:t>7220,90</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506"/>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6</w:t>
            </w:r>
          </w:p>
        </w:tc>
        <w:tc>
          <w:tcPr>
            <w:tcW w:w="1560"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Specialiųjų. lėšų likutis (2019</w:t>
            </w:r>
            <w:r w:rsidRPr="003E14A3">
              <w:rPr>
                <w:bCs/>
                <w:color w:val="000000"/>
                <w:sz w:val="18"/>
                <w:szCs w:val="18"/>
                <w:lang w:val="lt-LT"/>
              </w:rPr>
              <w:t>-12-31)</w:t>
            </w:r>
          </w:p>
        </w:tc>
        <w:tc>
          <w:tcPr>
            <w:tcW w:w="992" w:type="dxa"/>
          </w:tcPr>
          <w:p w:rsidR="007D069D" w:rsidRPr="00070E10" w:rsidRDefault="007D069D" w:rsidP="00044059">
            <w:pPr>
              <w:autoSpaceDE w:val="0"/>
              <w:autoSpaceDN w:val="0"/>
              <w:adjustRightInd w:val="0"/>
              <w:rPr>
                <w:b/>
                <w:bCs/>
                <w:color w:val="000000"/>
                <w:sz w:val="18"/>
                <w:szCs w:val="18"/>
                <w:lang w:val="lt-LT"/>
              </w:rPr>
            </w:pPr>
            <w:r w:rsidRPr="00070E10">
              <w:rPr>
                <w:b/>
                <w:bCs/>
                <w:color w:val="000000"/>
                <w:sz w:val="18"/>
                <w:szCs w:val="18"/>
                <w:lang w:val="lt-LT"/>
              </w:rPr>
              <w:t>5205,41</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77"/>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7</w:t>
            </w:r>
          </w:p>
        </w:tc>
        <w:tc>
          <w:tcPr>
            <w:tcW w:w="1560" w:type="dxa"/>
          </w:tcPr>
          <w:p w:rsidR="007D069D" w:rsidRPr="003E14A3" w:rsidRDefault="007D069D" w:rsidP="00044059">
            <w:pPr>
              <w:autoSpaceDE w:val="0"/>
              <w:autoSpaceDN w:val="0"/>
              <w:adjustRightInd w:val="0"/>
              <w:rPr>
                <w:bCs/>
                <w:color w:val="000000"/>
                <w:sz w:val="18"/>
                <w:szCs w:val="18"/>
                <w:lang w:val="lt-LT"/>
              </w:rPr>
            </w:pPr>
            <w:r w:rsidRPr="003E14A3">
              <w:rPr>
                <w:bCs/>
                <w:color w:val="000000"/>
                <w:sz w:val="18"/>
                <w:szCs w:val="18"/>
                <w:lang w:val="lt-LT"/>
              </w:rPr>
              <w:t>Darbo biržos dotacija</w:t>
            </w:r>
          </w:p>
        </w:tc>
        <w:tc>
          <w:tcPr>
            <w:tcW w:w="992" w:type="dxa"/>
          </w:tcPr>
          <w:p w:rsidR="007D069D" w:rsidRPr="00070E10" w:rsidRDefault="007D069D" w:rsidP="00044059">
            <w:pPr>
              <w:autoSpaceDE w:val="0"/>
              <w:autoSpaceDN w:val="0"/>
              <w:adjustRightInd w:val="0"/>
              <w:rPr>
                <w:b/>
                <w:color w:val="000000"/>
                <w:sz w:val="18"/>
                <w:szCs w:val="18"/>
                <w:lang w:val="lt-LT"/>
              </w:rPr>
            </w:pPr>
            <w:r w:rsidRPr="00070E10">
              <w:rPr>
                <w:b/>
                <w:color w:val="000000"/>
                <w:sz w:val="18"/>
                <w:szCs w:val="18"/>
                <w:lang w:val="lt-LT"/>
              </w:rPr>
              <w:t>1108,08</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506"/>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8</w:t>
            </w:r>
          </w:p>
        </w:tc>
        <w:tc>
          <w:tcPr>
            <w:tcW w:w="1560" w:type="dxa"/>
          </w:tcPr>
          <w:p w:rsidR="007D069D" w:rsidRPr="003E14A3" w:rsidRDefault="007D069D" w:rsidP="00044059">
            <w:pPr>
              <w:autoSpaceDE w:val="0"/>
              <w:autoSpaceDN w:val="0"/>
              <w:adjustRightInd w:val="0"/>
              <w:rPr>
                <w:bCs/>
                <w:color w:val="000000"/>
                <w:sz w:val="18"/>
                <w:szCs w:val="18"/>
                <w:lang w:val="lt-LT"/>
              </w:rPr>
            </w:pPr>
            <w:r w:rsidRPr="003E14A3">
              <w:rPr>
                <w:bCs/>
                <w:color w:val="000000"/>
                <w:sz w:val="18"/>
                <w:szCs w:val="18"/>
                <w:lang w:val="lt-LT"/>
              </w:rPr>
              <w:t>Valstybės specialioji  tikslinė dotacija</w:t>
            </w:r>
          </w:p>
        </w:tc>
        <w:tc>
          <w:tcPr>
            <w:tcW w:w="992" w:type="dxa"/>
          </w:tcPr>
          <w:p w:rsidR="007D069D" w:rsidRPr="00070E10" w:rsidRDefault="007D069D" w:rsidP="00044059">
            <w:pPr>
              <w:autoSpaceDE w:val="0"/>
              <w:autoSpaceDN w:val="0"/>
              <w:adjustRightInd w:val="0"/>
              <w:rPr>
                <w:b/>
                <w:bCs/>
                <w:color w:val="000000"/>
                <w:sz w:val="18"/>
                <w:szCs w:val="18"/>
                <w:lang w:val="lt-LT"/>
              </w:rPr>
            </w:pPr>
            <w:r w:rsidRPr="00070E10">
              <w:rPr>
                <w:b/>
                <w:bCs/>
                <w:color w:val="000000"/>
                <w:sz w:val="18"/>
                <w:szCs w:val="18"/>
                <w:lang w:val="lt-LT"/>
              </w:rPr>
              <w:t>185308,07</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506"/>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9</w:t>
            </w:r>
          </w:p>
        </w:tc>
        <w:tc>
          <w:tcPr>
            <w:tcW w:w="1560" w:type="dxa"/>
          </w:tcPr>
          <w:p w:rsidR="007D069D" w:rsidRPr="003E14A3" w:rsidRDefault="007D069D" w:rsidP="00044059">
            <w:pPr>
              <w:autoSpaceDE w:val="0"/>
              <w:autoSpaceDN w:val="0"/>
              <w:adjustRightInd w:val="0"/>
              <w:rPr>
                <w:bCs/>
                <w:color w:val="000000"/>
                <w:sz w:val="18"/>
                <w:szCs w:val="18"/>
                <w:lang w:val="lt-LT"/>
              </w:rPr>
            </w:pPr>
            <w:r w:rsidRPr="003E14A3">
              <w:rPr>
                <w:bCs/>
                <w:color w:val="000000"/>
                <w:sz w:val="18"/>
                <w:szCs w:val="18"/>
                <w:lang w:val="lt-LT"/>
              </w:rPr>
              <w:t>Projektas ,,Integrali pagalba“</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83788,38</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506"/>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Pr="003E14A3" w:rsidRDefault="007D069D" w:rsidP="00EC3B86">
            <w:pPr>
              <w:autoSpaceDE w:val="0"/>
              <w:autoSpaceDN w:val="0"/>
              <w:adjustRightInd w:val="0"/>
              <w:rPr>
                <w:bCs/>
                <w:color w:val="000000"/>
                <w:sz w:val="18"/>
                <w:szCs w:val="18"/>
                <w:lang w:val="lt-LT"/>
              </w:rPr>
            </w:pPr>
            <w:r>
              <w:rPr>
                <w:bCs/>
                <w:color w:val="000000"/>
                <w:sz w:val="18"/>
                <w:szCs w:val="18"/>
                <w:lang w:val="lt-LT"/>
              </w:rPr>
              <w:t>Projektas</w:t>
            </w:r>
            <w:r w:rsidR="00EC3B86">
              <w:rPr>
                <w:bCs/>
                <w:color w:val="000000"/>
                <w:sz w:val="18"/>
                <w:szCs w:val="18"/>
                <w:lang w:val="lt-LT"/>
              </w:rPr>
              <w:t xml:space="preserve"> ,,</w:t>
            </w:r>
            <w:r>
              <w:rPr>
                <w:bCs/>
                <w:color w:val="000000"/>
                <w:sz w:val="18"/>
                <w:szCs w:val="18"/>
                <w:lang w:val="lt-LT"/>
              </w:rPr>
              <w:t>Bendradarbia</w:t>
            </w:r>
            <w:r w:rsidR="00EC3B86">
              <w:rPr>
                <w:bCs/>
                <w:color w:val="000000"/>
                <w:sz w:val="18"/>
                <w:szCs w:val="18"/>
                <w:lang w:val="lt-LT"/>
              </w:rPr>
              <w:t>-</w:t>
            </w:r>
            <w:r>
              <w:rPr>
                <w:bCs/>
                <w:color w:val="000000"/>
                <w:sz w:val="18"/>
                <w:szCs w:val="18"/>
                <w:lang w:val="lt-LT"/>
              </w:rPr>
              <w:t xml:space="preserve">vimas ir </w:t>
            </w:r>
            <w:r w:rsidR="00EC3B86">
              <w:rPr>
                <w:bCs/>
                <w:color w:val="000000"/>
                <w:sz w:val="18"/>
                <w:szCs w:val="18"/>
                <w:lang w:val="lt-LT"/>
              </w:rPr>
              <w:t>inf</w:t>
            </w:r>
            <w:r>
              <w:rPr>
                <w:bCs/>
                <w:color w:val="000000"/>
                <w:sz w:val="18"/>
                <w:szCs w:val="18"/>
                <w:lang w:val="lt-LT"/>
              </w:rPr>
              <w:t>ormacijos apie socialines paslaugas sklaida Rokiškio mieste“</w:t>
            </w:r>
          </w:p>
        </w:tc>
        <w:tc>
          <w:tcPr>
            <w:tcW w:w="992" w:type="dxa"/>
          </w:tcPr>
          <w:p w:rsidR="007D069D" w:rsidRDefault="007D069D" w:rsidP="00044059">
            <w:pPr>
              <w:autoSpaceDE w:val="0"/>
              <w:autoSpaceDN w:val="0"/>
              <w:adjustRightInd w:val="0"/>
              <w:rPr>
                <w:bCs/>
                <w:color w:val="000000"/>
                <w:sz w:val="18"/>
                <w:szCs w:val="18"/>
                <w:lang w:val="lt-LT"/>
              </w:rPr>
            </w:pPr>
            <w:r>
              <w:rPr>
                <w:bCs/>
                <w:color w:val="000000"/>
                <w:sz w:val="18"/>
                <w:szCs w:val="18"/>
                <w:lang w:val="lt-LT"/>
              </w:rPr>
              <w:t>36000,00</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506"/>
        </w:trPr>
        <w:tc>
          <w:tcPr>
            <w:tcW w:w="568" w:type="dxa"/>
          </w:tcPr>
          <w:p w:rsidR="007D069D" w:rsidRPr="003E14A3" w:rsidRDefault="007D069D" w:rsidP="00044059">
            <w:pPr>
              <w:autoSpaceDE w:val="0"/>
              <w:autoSpaceDN w:val="0"/>
              <w:adjustRightInd w:val="0"/>
              <w:rPr>
                <w:color w:val="000000"/>
                <w:sz w:val="18"/>
                <w:szCs w:val="18"/>
                <w:lang w:val="lt-LT"/>
              </w:rPr>
            </w:pPr>
          </w:p>
        </w:tc>
        <w:tc>
          <w:tcPr>
            <w:tcW w:w="1560" w:type="dxa"/>
          </w:tcPr>
          <w:p w:rsidR="007D069D" w:rsidRPr="003E14A3" w:rsidRDefault="007D069D" w:rsidP="00EC3B86">
            <w:pPr>
              <w:autoSpaceDE w:val="0"/>
              <w:autoSpaceDN w:val="0"/>
              <w:adjustRightInd w:val="0"/>
              <w:rPr>
                <w:bCs/>
                <w:color w:val="000000"/>
                <w:sz w:val="18"/>
                <w:szCs w:val="18"/>
                <w:lang w:val="lt-LT"/>
              </w:rPr>
            </w:pPr>
            <w:r>
              <w:rPr>
                <w:bCs/>
                <w:color w:val="000000"/>
                <w:sz w:val="18"/>
                <w:szCs w:val="18"/>
                <w:lang w:val="lt-LT"/>
              </w:rPr>
              <w:t>Globos centro</w:t>
            </w:r>
            <w:r w:rsidR="00EC3B86">
              <w:rPr>
                <w:bCs/>
                <w:color w:val="000000"/>
                <w:sz w:val="18"/>
                <w:szCs w:val="18"/>
                <w:lang w:val="lt-LT"/>
              </w:rPr>
              <w:t xml:space="preserve"> projektas</w:t>
            </w:r>
          </w:p>
        </w:tc>
        <w:tc>
          <w:tcPr>
            <w:tcW w:w="992" w:type="dxa"/>
          </w:tcPr>
          <w:p w:rsidR="007D069D" w:rsidRPr="003E14A3" w:rsidRDefault="007D069D" w:rsidP="00044059">
            <w:pPr>
              <w:autoSpaceDE w:val="0"/>
              <w:autoSpaceDN w:val="0"/>
              <w:adjustRightInd w:val="0"/>
              <w:rPr>
                <w:bCs/>
                <w:color w:val="000000"/>
                <w:sz w:val="18"/>
                <w:szCs w:val="18"/>
                <w:lang w:val="lt-LT"/>
              </w:rPr>
            </w:pPr>
            <w:r>
              <w:rPr>
                <w:bCs/>
                <w:color w:val="000000"/>
                <w:sz w:val="18"/>
                <w:szCs w:val="18"/>
                <w:lang w:val="lt-LT"/>
              </w:rPr>
              <w:t>26823,66</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754"/>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10</w:t>
            </w:r>
          </w:p>
        </w:tc>
        <w:tc>
          <w:tcPr>
            <w:tcW w:w="1560" w:type="dxa"/>
          </w:tcPr>
          <w:p w:rsidR="007D069D" w:rsidRPr="003E14A3" w:rsidRDefault="007D069D" w:rsidP="00044059">
            <w:pPr>
              <w:autoSpaceDE w:val="0"/>
              <w:autoSpaceDN w:val="0"/>
              <w:adjustRightInd w:val="0"/>
              <w:rPr>
                <w:bCs/>
                <w:color w:val="000000"/>
                <w:sz w:val="18"/>
                <w:szCs w:val="18"/>
                <w:lang w:val="lt-LT"/>
              </w:rPr>
            </w:pPr>
            <w:r w:rsidRPr="003E14A3">
              <w:rPr>
                <w:bCs/>
                <w:color w:val="000000"/>
                <w:sz w:val="18"/>
                <w:szCs w:val="18"/>
                <w:lang w:val="lt-LT"/>
              </w:rPr>
              <w:t>Projektas ,,</w:t>
            </w:r>
            <w:r>
              <w:rPr>
                <w:bCs/>
                <w:color w:val="000000"/>
                <w:sz w:val="18"/>
                <w:szCs w:val="18"/>
                <w:lang w:val="lt-LT"/>
              </w:rPr>
              <w:t>Asmens ir aplinkos švara</w:t>
            </w:r>
            <w:r w:rsidRPr="003E14A3">
              <w:rPr>
                <w:bCs/>
                <w:color w:val="000000"/>
                <w:sz w:val="18"/>
                <w:szCs w:val="18"/>
                <w:lang w:val="lt-LT"/>
              </w:rPr>
              <w:t>“</w:t>
            </w:r>
          </w:p>
        </w:tc>
        <w:tc>
          <w:tcPr>
            <w:tcW w:w="992" w:type="dxa"/>
          </w:tcPr>
          <w:p w:rsidR="007D069D" w:rsidRPr="00070E10" w:rsidRDefault="007D069D" w:rsidP="00044059">
            <w:pPr>
              <w:autoSpaceDE w:val="0"/>
              <w:autoSpaceDN w:val="0"/>
              <w:adjustRightInd w:val="0"/>
              <w:rPr>
                <w:b/>
                <w:bCs/>
                <w:color w:val="000000"/>
                <w:sz w:val="18"/>
                <w:szCs w:val="18"/>
                <w:lang w:val="lt-LT"/>
              </w:rPr>
            </w:pPr>
            <w:r w:rsidRPr="00070E10">
              <w:rPr>
                <w:b/>
                <w:bCs/>
                <w:color w:val="000000"/>
                <w:sz w:val="18"/>
                <w:szCs w:val="18"/>
                <w:lang w:val="lt-LT"/>
              </w:rPr>
              <w:t>5000,00</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sidRPr="003E14A3">
              <w:rPr>
                <w:color w:val="000000"/>
                <w:sz w:val="18"/>
                <w:szCs w:val="18"/>
                <w:lang w:val="lt-LT"/>
              </w:rPr>
              <w:t>11</w:t>
            </w:r>
          </w:p>
        </w:tc>
        <w:tc>
          <w:tcPr>
            <w:tcW w:w="1560" w:type="dxa"/>
          </w:tcPr>
          <w:p w:rsidR="007D069D" w:rsidRPr="003E14A3" w:rsidRDefault="007D069D" w:rsidP="00EC3B86">
            <w:pPr>
              <w:autoSpaceDE w:val="0"/>
              <w:autoSpaceDN w:val="0"/>
              <w:adjustRightInd w:val="0"/>
              <w:rPr>
                <w:bCs/>
                <w:color w:val="000000"/>
                <w:sz w:val="18"/>
                <w:szCs w:val="18"/>
                <w:lang w:val="lt-LT"/>
              </w:rPr>
            </w:pPr>
            <w:r>
              <w:rPr>
                <w:bCs/>
                <w:color w:val="000000"/>
                <w:sz w:val="18"/>
                <w:szCs w:val="18"/>
                <w:lang w:val="lt-LT"/>
              </w:rPr>
              <w:t>Proj</w:t>
            </w:r>
            <w:r w:rsidR="00EC3B86">
              <w:rPr>
                <w:bCs/>
                <w:color w:val="000000"/>
                <w:sz w:val="18"/>
                <w:szCs w:val="18"/>
                <w:lang w:val="lt-LT"/>
              </w:rPr>
              <w:t>ektas ,,</w:t>
            </w:r>
            <w:r>
              <w:rPr>
                <w:bCs/>
                <w:color w:val="000000"/>
                <w:sz w:val="18"/>
                <w:szCs w:val="18"/>
                <w:lang w:val="lt-LT"/>
              </w:rPr>
              <w:t>Pavėžėjimo pasl</w:t>
            </w:r>
            <w:r w:rsidR="00EC3B86">
              <w:rPr>
                <w:bCs/>
                <w:color w:val="000000"/>
                <w:sz w:val="18"/>
                <w:szCs w:val="18"/>
                <w:lang w:val="lt-LT"/>
              </w:rPr>
              <w:t>augos</w:t>
            </w:r>
            <w:r>
              <w:rPr>
                <w:bCs/>
                <w:color w:val="000000"/>
                <w:sz w:val="18"/>
                <w:szCs w:val="18"/>
                <w:lang w:val="lt-LT"/>
              </w:rPr>
              <w:t>“</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249,82</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12</w:t>
            </w:r>
          </w:p>
        </w:tc>
        <w:tc>
          <w:tcPr>
            <w:tcW w:w="1560" w:type="dxa"/>
          </w:tcPr>
          <w:p w:rsidR="007D069D" w:rsidRPr="003E14A3" w:rsidRDefault="00EC3B86" w:rsidP="00EC3B86">
            <w:pPr>
              <w:autoSpaceDE w:val="0"/>
              <w:autoSpaceDN w:val="0"/>
              <w:adjustRightInd w:val="0"/>
              <w:rPr>
                <w:bCs/>
                <w:color w:val="000000"/>
                <w:sz w:val="18"/>
                <w:szCs w:val="18"/>
                <w:lang w:val="lt-LT"/>
              </w:rPr>
            </w:pPr>
            <w:r>
              <w:rPr>
                <w:bCs/>
                <w:color w:val="000000"/>
                <w:sz w:val="18"/>
                <w:szCs w:val="18"/>
                <w:lang w:val="lt-LT"/>
              </w:rPr>
              <w:t xml:space="preserve">Laisvas savivaldybės </w:t>
            </w:r>
            <w:r w:rsidR="007D069D">
              <w:rPr>
                <w:bCs/>
                <w:color w:val="000000"/>
                <w:sz w:val="18"/>
                <w:szCs w:val="18"/>
                <w:lang w:val="lt-LT"/>
              </w:rPr>
              <w:t>biudž</w:t>
            </w:r>
            <w:r>
              <w:rPr>
                <w:bCs/>
                <w:color w:val="000000"/>
                <w:sz w:val="18"/>
                <w:szCs w:val="18"/>
                <w:lang w:val="lt-LT"/>
              </w:rPr>
              <w:t xml:space="preserve">eto </w:t>
            </w:r>
            <w:r w:rsidR="007D069D">
              <w:rPr>
                <w:bCs/>
                <w:color w:val="000000"/>
                <w:sz w:val="18"/>
                <w:szCs w:val="18"/>
                <w:lang w:val="lt-LT"/>
              </w:rPr>
              <w:t>likutis</w:t>
            </w:r>
          </w:p>
        </w:tc>
        <w:tc>
          <w:tcPr>
            <w:tcW w:w="992"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9200,00</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05"/>
        </w:trPr>
        <w:tc>
          <w:tcPr>
            <w:tcW w:w="568" w:type="dxa"/>
          </w:tcPr>
          <w:p w:rsidR="007D069D" w:rsidRDefault="007D069D" w:rsidP="00044059">
            <w:pPr>
              <w:autoSpaceDE w:val="0"/>
              <w:autoSpaceDN w:val="0"/>
              <w:adjustRightInd w:val="0"/>
              <w:rPr>
                <w:color w:val="000000"/>
                <w:sz w:val="18"/>
                <w:szCs w:val="18"/>
                <w:lang w:val="lt-LT"/>
              </w:rPr>
            </w:pPr>
            <w:r>
              <w:rPr>
                <w:color w:val="000000"/>
                <w:sz w:val="18"/>
                <w:szCs w:val="18"/>
                <w:lang w:val="lt-LT"/>
              </w:rPr>
              <w:t>13</w:t>
            </w:r>
          </w:p>
        </w:tc>
        <w:tc>
          <w:tcPr>
            <w:tcW w:w="1560" w:type="dxa"/>
          </w:tcPr>
          <w:p w:rsidR="007D069D" w:rsidRDefault="007D069D" w:rsidP="00044059">
            <w:pPr>
              <w:autoSpaceDE w:val="0"/>
              <w:autoSpaceDN w:val="0"/>
              <w:adjustRightInd w:val="0"/>
              <w:rPr>
                <w:bCs/>
                <w:color w:val="000000"/>
                <w:sz w:val="18"/>
                <w:szCs w:val="18"/>
                <w:lang w:val="lt-LT"/>
              </w:rPr>
            </w:pPr>
            <w:r>
              <w:rPr>
                <w:bCs/>
                <w:color w:val="000000"/>
                <w:sz w:val="18"/>
                <w:szCs w:val="18"/>
                <w:lang w:val="lt-LT"/>
              </w:rPr>
              <w:t xml:space="preserve">Saviv </w:t>
            </w:r>
            <w:r w:rsidR="00EC3B86">
              <w:rPr>
                <w:bCs/>
                <w:color w:val="000000"/>
                <w:sz w:val="18"/>
                <w:szCs w:val="18"/>
                <w:lang w:val="lt-LT"/>
              </w:rPr>
              <w:t xml:space="preserve">ivaldybės </w:t>
            </w:r>
            <w:r>
              <w:rPr>
                <w:bCs/>
                <w:color w:val="000000"/>
                <w:sz w:val="18"/>
                <w:szCs w:val="18"/>
                <w:lang w:val="lt-LT"/>
              </w:rPr>
              <w:t xml:space="preserve">prisidėjimas </w:t>
            </w:r>
            <w:r w:rsidR="00EC3B86">
              <w:rPr>
                <w:bCs/>
                <w:color w:val="000000"/>
                <w:sz w:val="18"/>
                <w:szCs w:val="18"/>
                <w:lang w:val="lt-LT"/>
              </w:rPr>
              <w:t xml:space="preserve">prie projekto </w:t>
            </w:r>
            <w:r w:rsidR="00EC3B86" w:rsidRPr="003E14A3">
              <w:rPr>
                <w:bCs/>
                <w:color w:val="000000"/>
                <w:sz w:val="18"/>
                <w:szCs w:val="18"/>
                <w:lang w:val="lt-LT"/>
              </w:rPr>
              <w:t>,,Integrali pagalba“</w:t>
            </w:r>
          </w:p>
        </w:tc>
        <w:tc>
          <w:tcPr>
            <w:tcW w:w="992" w:type="dxa"/>
          </w:tcPr>
          <w:p w:rsidR="007D069D" w:rsidRDefault="007D069D" w:rsidP="00044059">
            <w:pPr>
              <w:autoSpaceDE w:val="0"/>
              <w:autoSpaceDN w:val="0"/>
              <w:adjustRightInd w:val="0"/>
              <w:rPr>
                <w:color w:val="000000"/>
                <w:sz w:val="18"/>
                <w:szCs w:val="18"/>
                <w:lang w:val="lt-LT"/>
              </w:rPr>
            </w:pPr>
            <w:r>
              <w:rPr>
                <w:color w:val="000000"/>
                <w:sz w:val="18"/>
                <w:szCs w:val="18"/>
                <w:lang w:val="lt-LT"/>
              </w:rPr>
              <w:t>7500,00</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05"/>
        </w:trPr>
        <w:tc>
          <w:tcPr>
            <w:tcW w:w="568" w:type="dxa"/>
          </w:tcPr>
          <w:p w:rsidR="007D069D" w:rsidRDefault="007D069D" w:rsidP="00044059">
            <w:pPr>
              <w:autoSpaceDE w:val="0"/>
              <w:autoSpaceDN w:val="0"/>
              <w:adjustRightInd w:val="0"/>
              <w:rPr>
                <w:color w:val="000000"/>
                <w:sz w:val="18"/>
                <w:szCs w:val="18"/>
                <w:lang w:val="lt-LT"/>
              </w:rPr>
            </w:pPr>
            <w:r>
              <w:rPr>
                <w:color w:val="000000"/>
                <w:sz w:val="18"/>
                <w:szCs w:val="18"/>
                <w:lang w:val="lt-LT"/>
              </w:rPr>
              <w:t>14</w:t>
            </w:r>
          </w:p>
        </w:tc>
        <w:tc>
          <w:tcPr>
            <w:tcW w:w="1560" w:type="dxa"/>
          </w:tcPr>
          <w:p w:rsidR="007D069D" w:rsidRDefault="007D069D" w:rsidP="00EC3B86">
            <w:pPr>
              <w:autoSpaceDE w:val="0"/>
              <w:autoSpaceDN w:val="0"/>
              <w:adjustRightInd w:val="0"/>
              <w:rPr>
                <w:bCs/>
                <w:color w:val="000000"/>
                <w:sz w:val="18"/>
                <w:szCs w:val="18"/>
                <w:lang w:val="lt-LT"/>
              </w:rPr>
            </w:pPr>
            <w:r>
              <w:rPr>
                <w:bCs/>
                <w:color w:val="000000"/>
                <w:sz w:val="18"/>
                <w:szCs w:val="18"/>
                <w:lang w:val="lt-LT"/>
              </w:rPr>
              <w:t>Pašalpos</w:t>
            </w:r>
            <w:r w:rsidR="00EC3B86">
              <w:rPr>
                <w:bCs/>
                <w:color w:val="000000"/>
                <w:sz w:val="18"/>
                <w:szCs w:val="18"/>
                <w:lang w:val="lt-LT"/>
              </w:rPr>
              <w:t xml:space="preserve"> (</w:t>
            </w:r>
            <w:r>
              <w:rPr>
                <w:bCs/>
                <w:color w:val="000000"/>
                <w:sz w:val="18"/>
                <w:szCs w:val="18"/>
                <w:lang w:val="lt-LT"/>
              </w:rPr>
              <w:t>sav</w:t>
            </w:r>
            <w:r w:rsidR="00EC3B86">
              <w:rPr>
                <w:bCs/>
                <w:color w:val="000000"/>
                <w:sz w:val="18"/>
                <w:szCs w:val="18"/>
                <w:lang w:val="lt-LT"/>
              </w:rPr>
              <w:t>ivaldybės)</w:t>
            </w:r>
          </w:p>
        </w:tc>
        <w:tc>
          <w:tcPr>
            <w:tcW w:w="992" w:type="dxa"/>
          </w:tcPr>
          <w:p w:rsidR="007D069D" w:rsidRDefault="007D069D" w:rsidP="00044059">
            <w:pPr>
              <w:autoSpaceDE w:val="0"/>
              <w:autoSpaceDN w:val="0"/>
              <w:adjustRightInd w:val="0"/>
              <w:rPr>
                <w:color w:val="000000"/>
                <w:sz w:val="18"/>
                <w:szCs w:val="18"/>
                <w:lang w:val="lt-LT"/>
              </w:rPr>
            </w:pPr>
            <w:r>
              <w:rPr>
                <w:color w:val="000000"/>
                <w:sz w:val="18"/>
                <w:szCs w:val="18"/>
                <w:lang w:val="lt-LT"/>
              </w:rPr>
              <w:t>55022,22</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05"/>
        </w:trPr>
        <w:tc>
          <w:tcPr>
            <w:tcW w:w="568" w:type="dxa"/>
          </w:tcPr>
          <w:p w:rsidR="007D069D" w:rsidRDefault="007D069D" w:rsidP="00044059">
            <w:pPr>
              <w:autoSpaceDE w:val="0"/>
              <w:autoSpaceDN w:val="0"/>
              <w:adjustRightInd w:val="0"/>
              <w:rPr>
                <w:color w:val="000000"/>
                <w:sz w:val="18"/>
                <w:szCs w:val="18"/>
                <w:lang w:val="lt-LT"/>
              </w:rPr>
            </w:pPr>
            <w:r>
              <w:rPr>
                <w:color w:val="000000"/>
                <w:sz w:val="18"/>
                <w:szCs w:val="18"/>
                <w:lang w:val="lt-LT"/>
              </w:rPr>
              <w:t>15</w:t>
            </w:r>
          </w:p>
        </w:tc>
        <w:tc>
          <w:tcPr>
            <w:tcW w:w="1560" w:type="dxa"/>
          </w:tcPr>
          <w:p w:rsidR="007D069D" w:rsidRDefault="007D069D" w:rsidP="00EC3B86">
            <w:pPr>
              <w:autoSpaceDE w:val="0"/>
              <w:autoSpaceDN w:val="0"/>
              <w:adjustRightInd w:val="0"/>
              <w:rPr>
                <w:bCs/>
                <w:color w:val="000000"/>
                <w:sz w:val="18"/>
                <w:szCs w:val="18"/>
                <w:lang w:val="lt-LT"/>
              </w:rPr>
            </w:pPr>
            <w:r>
              <w:rPr>
                <w:bCs/>
                <w:color w:val="000000"/>
                <w:sz w:val="18"/>
                <w:szCs w:val="18"/>
                <w:lang w:val="lt-LT"/>
              </w:rPr>
              <w:t xml:space="preserve">Pašalpos </w:t>
            </w:r>
            <w:r w:rsidR="00EC3B86">
              <w:rPr>
                <w:bCs/>
                <w:color w:val="000000"/>
                <w:sz w:val="18"/>
                <w:szCs w:val="18"/>
                <w:lang w:val="lt-LT"/>
              </w:rPr>
              <w:t>(valstybės)</w:t>
            </w:r>
          </w:p>
        </w:tc>
        <w:tc>
          <w:tcPr>
            <w:tcW w:w="992" w:type="dxa"/>
          </w:tcPr>
          <w:p w:rsidR="007D069D" w:rsidRDefault="007D069D" w:rsidP="00044059">
            <w:pPr>
              <w:autoSpaceDE w:val="0"/>
              <w:autoSpaceDN w:val="0"/>
              <w:adjustRightInd w:val="0"/>
              <w:rPr>
                <w:color w:val="000000"/>
                <w:sz w:val="18"/>
                <w:szCs w:val="18"/>
                <w:lang w:val="lt-LT"/>
              </w:rPr>
            </w:pPr>
            <w:r>
              <w:rPr>
                <w:color w:val="000000"/>
                <w:sz w:val="18"/>
                <w:szCs w:val="18"/>
                <w:lang w:val="lt-LT"/>
              </w:rPr>
              <w:t>119274,45</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16</w:t>
            </w:r>
          </w:p>
        </w:tc>
        <w:tc>
          <w:tcPr>
            <w:tcW w:w="1560" w:type="dxa"/>
          </w:tcPr>
          <w:p w:rsidR="007D069D" w:rsidRPr="003E14A3" w:rsidRDefault="007D069D" w:rsidP="00044059">
            <w:pPr>
              <w:autoSpaceDE w:val="0"/>
              <w:autoSpaceDN w:val="0"/>
              <w:adjustRightInd w:val="0"/>
              <w:rPr>
                <w:bCs/>
                <w:color w:val="000000"/>
                <w:sz w:val="18"/>
                <w:szCs w:val="18"/>
                <w:lang w:val="lt-LT"/>
              </w:rPr>
            </w:pPr>
            <w:r w:rsidRPr="003E14A3">
              <w:rPr>
                <w:bCs/>
                <w:color w:val="000000"/>
                <w:sz w:val="18"/>
                <w:szCs w:val="18"/>
                <w:lang w:val="lt-LT"/>
              </w:rPr>
              <w:t>Kiti šaltiniai</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7D069D" w:rsidRPr="003E14A3" w:rsidTr="00044059">
        <w:trPr>
          <w:trHeight w:val="305"/>
        </w:trPr>
        <w:tc>
          <w:tcPr>
            <w:tcW w:w="568" w:type="dxa"/>
          </w:tcPr>
          <w:p w:rsidR="007D069D" w:rsidRPr="003E14A3" w:rsidRDefault="007D069D" w:rsidP="00044059">
            <w:pPr>
              <w:autoSpaceDE w:val="0"/>
              <w:autoSpaceDN w:val="0"/>
              <w:adjustRightInd w:val="0"/>
              <w:rPr>
                <w:color w:val="000000"/>
                <w:sz w:val="18"/>
                <w:szCs w:val="18"/>
                <w:lang w:val="lt-LT"/>
              </w:rPr>
            </w:pPr>
            <w:r>
              <w:rPr>
                <w:color w:val="000000"/>
                <w:sz w:val="18"/>
                <w:szCs w:val="18"/>
                <w:lang w:val="lt-LT"/>
              </w:rPr>
              <w:t>16.1</w:t>
            </w:r>
          </w:p>
        </w:tc>
        <w:tc>
          <w:tcPr>
            <w:tcW w:w="1560" w:type="dxa"/>
          </w:tcPr>
          <w:p w:rsidR="007D069D" w:rsidRPr="003E14A3" w:rsidRDefault="007D069D" w:rsidP="00044059">
            <w:pPr>
              <w:autoSpaceDE w:val="0"/>
              <w:autoSpaceDN w:val="0"/>
              <w:adjustRightInd w:val="0"/>
              <w:rPr>
                <w:bCs/>
                <w:color w:val="000000"/>
                <w:sz w:val="18"/>
                <w:szCs w:val="18"/>
                <w:lang w:val="lt-LT"/>
              </w:rPr>
            </w:pPr>
            <w:r w:rsidRPr="003E14A3">
              <w:rPr>
                <w:bCs/>
                <w:color w:val="000000"/>
                <w:sz w:val="18"/>
                <w:szCs w:val="18"/>
                <w:lang w:val="lt-LT"/>
              </w:rPr>
              <w:t>2 proc.</w:t>
            </w:r>
          </w:p>
        </w:tc>
        <w:tc>
          <w:tcPr>
            <w:tcW w:w="992" w:type="dxa"/>
          </w:tcPr>
          <w:p w:rsidR="007D069D" w:rsidRPr="00CD1C5B" w:rsidRDefault="007D069D" w:rsidP="00044059">
            <w:pPr>
              <w:autoSpaceDE w:val="0"/>
              <w:autoSpaceDN w:val="0"/>
              <w:adjustRightInd w:val="0"/>
              <w:rPr>
                <w:color w:val="000000"/>
                <w:sz w:val="18"/>
                <w:szCs w:val="18"/>
                <w:lang w:val="lt-LT"/>
              </w:rPr>
            </w:pPr>
            <w:r w:rsidRPr="00CD1C5B">
              <w:rPr>
                <w:color w:val="000000"/>
                <w:sz w:val="18"/>
                <w:szCs w:val="18"/>
                <w:lang w:val="lt-LT"/>
              </w:rPr>
              <w:t>365,89</w:t>
            </w:r>
          </w:p>
        </w:tc>
        <w:tc>
          <w:tcPr>
            <w:tcW w:w="992"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rPr>
                <w:color w:val="000000"/>
                <w:sz w:val="18"/>
                <w:szCs w:val="18"/>
                <w:lang w:val="lt-LT"/>
              </w:rPr>
            </w:pPr>
          </w:p>
        </w:tc>
        <w:tc>
          <w:tcPr>
            <w:tcW w:w="1134" w:type="dxa"/>
          </w:tcPr>
          <w:p w:rsidR="007D069D" w:rsidRPr="003E14A3" w:rsidRDefault="007D069D" w:rsidP="00044059">
            <w:pPr>
              <w:autoSpaceDE w:val="0"/>
              <w:autoSpaceDN w:val="0"/>
              <w:adjustRightInd w:val="0"/>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993" w:type="dxa"/>
          </w:tcPr>
          <w:p w:rsidR="007D069D" w:rsidRPr="003E14A3" w:rsidRDefault="007D069D" w:rsidP="00044059">
            <w:pPr>
              <w:autoSpaceDE w:val="0"/>
              <w:autoSpaceDN w:val="0"/>
              <w:adjustRightInd w:val="0"/>
              <w:jc w:val="right"/>
              <w:rPr>
                <w:color w:val="000000"/>
                <w:sz w:val="18"/>
                <w:szCs w:val="18"/>
                <w:lang w:val="lt-LT"/>
              </w:rPr>
            </w:pPr>
          </w:p>
        </w:tc>
        <w:tc>
          <w:tcPr>
            <w:tcW w:w="992" w:type="dxa"/>
          </w:tcPr>
          <w:p w:rsidR="007D069D" w:rsidRPr="003E14A3" w:rsidRDefault="007D069D" w:rsidP="00044059">
            <w:pPr>
              <w:autoSpaceDE w:val="0"/>
              <w:autoSpaceDN w:val="0"/>
              <w:adjustRightInd w:val="0"/>
              <w:jc w:val="right"/>
              <w:rPr>
                <w:color w:val="000000"/>
                <w:sz w:val="18"/>
                <w:szCs w:val="18"/>
                <w:lang w:val="lt-LT"/>
              </w:rPr>
            </w:pPr>
          </w:p>
        </w:tc>
        <w:tc>
          <w:tcPr>
            <w:tcW w:w="1134" w:type="dxa"/>
          </w:tcPr>
          <w:p w:rsidR="007D069D" w:rsidRPr="003E14A3" w:rsidRDefault="007D069D" w:rsidP="00044059">
            <w:pPr>
              <w:autoSpaceDE w:val="0"/>
              <w:autoSpaceDN w:val="0"/>
              <w:adjustRightInd w:val="0"/>
              <w:jc w:val="right"/>
              <w:rPr>
                <w:color w:val="000000"/>
                <w:sz w:val="18"/>
                <w:szCs w:val="18"/>
                <w:lang w:val="lt-LT"/>
              </w:rPr>
            </w:pPr>
          </w:p>
        </w:tc>
      </w:tr>
      <w:tr w:rsidR="00EC3B86" w:rsidRPr="003E14A3" w:rsidTr="00044059">
        <w:trPr>
          <w:trHeight w:val="305"/>
        </w:trPr>
        <w:tc>
          <w:tcPr>
            <w:tcW w:w="568" w:type="dxa"/>
          </w:tcPr>
          <w:p w:rsidR="00EC3B86" w:rsidRPr="003E14A3" w:rsidRDefault="00EC3B86" w:rsidP="00044059">
            <w:pPr>
              <w:autoSpaceDE w:val="0"/>
              <w:autoSpaceDN w:val="0"/>
              <w:adjustRightInd w:val="0"/>
              <w:rPr>
                <w:color w:val="000000"/>
                <w:sz w:val="18"/>
                <w:szCs w:val="18"/>
                <w:lang w:val="lt-LT"/>
              </w:rPr>
            </w:pPr>
            <w:r>
              <w:rPr>
                <w:color w:val="000000"/>
                <w:sz w:val="18"/>
                <w:szCs w:val="18"/>
                <w:lang w:val="lt-LT"/>
              </w:rPr>
              <w:t>16.2</w:t>
            </w:r>
          </w:p>
        </w:tc>
        <w:tc>
          <w:tcPr>
            <w:tcW w:w="1560" w:type="dxa"/>
          </w:tcPr>
          <w:p w:rsidR="00EC3B86" w:rsidRPr="003E14A3" w:rsidRDefault="00EC3B86" w:rsidP="009A0C4F">
            <w:pPr>
              <w:autoSpaceDE w:val="0"/>
              <w:autoSpaceDN w:val="0"/>
              <w:adjustRightInd w:val="0"/>
              <w:rPr>
                <w:bCs/>
                <w:color w:val="000000"/>
                <w:sz w:val="18"/>
                <w:szCs w:val="18"/>
                <w:lang w:val="lt-LT"/>
              </w:rPr>
            </w:pPr>
            <w:r w:rsidRPr="003E14A3">
              <w:rPr>
                <w:bCs/>
                <w:color w:val="000000"/>
                <w:sz w:val="18"/>
                <w:szCs w:val="18"/>
                <w:lang w:val="lt-LT"/>
              </w:rPr>
              <w:t>Kiti šaltiniai</w:t>
            </w:r>
          </w:p>
        </w:tc>
        <w:tc>
          <w:tcPr>
            <w:tcW w:w="992" w:type="dxa"/>
          </w:tcPr>
          <w:p w:rsidR="00EC3B86" w:rsidRPr="00CD1C5B" w:rsidRDefault="00EC3B86" w:rsidP="00044059">
            <w:pPr>
              <w:autoSpaceDE w:val="0"/>
              <w:autoSpaceDN w:val="0"/>
              <w:adjustRightInd w:val="0"/>
              <w:rPr>
                <w:color w:val="000000"/>
                <w:sz w:val="18"/>
                <w:szCs w:val="18"/>
                <w:lang w:val="lt-LT"/>
              </w:rPr>
            </w:pPr>
            <w:r w:rsidRPr="00CD1C5B">
              <w:rPr>
                <w:color w:val="000000"/>
                <w:sz w:val="18"/>
                <w:szCs w:val="18"/>
                <w:lang w:val="lt-LT"/>
              </w:rPr>
              <w:t>1992,51</w:t>
            </w:r>
          </w:p>
        </w:tc>
        <w:tc>
          <w:tcPr>
            <w:tcW w:w="992" w:type="dxa"/>
          </w:tcPr>
          <w:p w:rsidR="00EC3B86" w:rsidRPr="003E14A3" w:rsidRDefault="00EC3B86" w:rsidP="00044059">
            <w:pPr>
              <w:autoSpaceDE w:val="0"/>
              <w:autoSpaceDN w:val="0"/>
              <w:adjustRightInd w:val="0"/>
              <w:rPr>
                <w:color w:val="000000"/>
                <w:sz w:val="18"/>
                <w:szCs w:val="18"/>
                <w:lang w:val="lt-LT"/>
              </w:rPr>
            </w:pPr>
          </w:p>
        </w:tc>
        <w:tc>
          <w:tcPr>
            <w:tcW w:w="992" w:type="dxa"/>
          </w:tcPr>
          <w:p w:rsidR="00EC3B86" w:rsidRPr="003E14A3" w:rsidRDefault="00EC3B86" w:rsidP="00044059">
            <w:pPr>
              <w:autoSpaceDE w:val="0"/>
              <w:autoSpaceDN w:val="0"/>
              <w:adjustRightInd w:val="0"/>
              <w:rPr>
                <w:color w:val="000000"/>
                <w:sz w:val="18"/>
                <w:szCs w:val="18"/>
                <w:lang w:val="lt-LT"/>
              </w:rPr>
            </w:pPr>
          </w:p>
        </w:tc>
        <w:tc>
          <w:tcPr>
            <w:tcW w:w="1134" w:type="dxa"/>
          </w:tcPr>
          <w:p w:rsidR="00EC3B86" w:rsidRPr="003E14A3" w:rsidRDefault="00EC3B86" w:rsidP="00044059">
            <w:pPr>
              <w:autoSpaceDE w:val="0"/>
              <w:autoSpaceDN w:val="0"/>
              <w:adjustRightInd w:val="0"/>
              <w:rPr>
                <w:color w:val="000000"/>
                <w:sz w:val="18"/>
                <w:szCs w:val="18"/>
                <w:lang w:val="lt-LT"/>
              </w:rPr>
            </w:pPr>
          </w:p>
        </w:tc>
        <w:tc>
          <w:tcPr>
            <w:tcW w:w="992" w:type="dxa"/>
          </w:tcPr>
          <w:p w:rsidR="00EC3B86" w:rsidRPr="003E14A3" w:rsidRDefault="00EC3B86" w:rsidP="00044059">
            <w:pPr>
              <w:autoSpaceDE w:val="0"/>
              <w:autoSpaceDN w:val="0"/>
              <w:adjustRightInd w:val="0"/>
              <w:jc w:val="right"/>
              <w:rPr>
                <w:color w:val="000000"/>
                <w:sz w:val="18"/>
                <w:szCs w:val="18"/>
                <w:lang w:val="lt-LT"/>
              </w:rPr>
            </w:pPr>
          </w:p>
        </w:tc>
        <w:tc>
          <w:tcPr>
            <w:tcW w:w="993" w:type="dxa"/>
          </w:tcPr>
          <w:p w:rsidR="00EC3B86" w:rsidRPr="003E14A3" w:rsidRDefault="00EC3B86" w:rsidP="00044059">
            <w:pPr>
              <w:autoSpaceDE w:val="0"/>
              <w:autoSpaceDN w:val="0"/>
              <w:adjustRightInd w:val="0"/>
              <w:jc w:val="right"/>
              <w:rPr>
                <w:color w:val="000000"/>
                <w:sz w:val="18"/>
                <w:szCs w:val="18"/>
                <w:lang w:val="lt-LT"/>
              </w:rPr>
            </w:pPr>
          </w:p>
        </w:tc>
        <w:tc>
          <w:tcPr>
            <w:tcW w:w="992" w:type="dxa"/>
          </w:tcPr>
          <w:p w:rsidR="00EC3B86" w:rsidRPr="003E14A3" w:rsidRDefault="00EC3B86" w:rsidP="00044059">
            <w:pPr>
              <w:autoSpaceDE w:val="0"/>
              <w:autoSpaceDN w:val="0"/>
              <w:adjustRightInd w:val="0"/>
              <w:jc w:val="right"/>
              <w:rPr>
                <w:color w:val="000000"/>
                <w:sz w:val="18"/>
                <w:szCs w:val="18"/>
                <w:lang w:val="lt-LT"/>
              </w:rPr>
            </w:pPr>
          </w:p>
        </w:tc>
        <w:tc>
          <w:tcPr>
            <w:tcW w:w="1134" w:type="dxa"/>
          </w:tcPr>
          <w:p w:rsidR="00EC3B86" w:rsidRPr="003E14A3" w:rsidRDefault="00EC3B86" w:rsidP="00044059">
            <w:pPr>
              <w:autoSpaceDE w:val="0"/>
              <w:autoSpaceDN w:val="0"/>
              <w:adjustRightInd w:val="0"/>
              <w:jc w:val="right"/>
              <w:rPr>
                <w:color w:val="000000"/>
                <w:sz w:val="18"/>
                <w:szCs w:val="18"/>
                <w:lang w:val="lt-LT"/>
              </w:rPr>
            </w:pPr>
          </w:p>
        </w:tc>
      </w:tr>
      <w:tr w:rsidR="00EC3B86" w:rsidRPr="003E14A3" w:rsidTr="00044059">
        <w:trPr>
          <w:trHeight w:val="319"/>
        </w:trPr>
        <w:tc>
          <w:tcPr>
            <w:tcW w:w="568" w:type="dxa"/>
          </w:tcPr>
          <w:p w:rsidR="00EC3B86" w:rsidRPr="003E14A3" w:rsidRDefault="00EC3B86" w:rsidP="00044059">
            <w:pPr>
              <w:autoSpaceDE w:val="0"/>
              <w:autoSpaceDN w:val="0"/>
              <w:adjustRightInd w:val="0"/>
              <w:jc w:val="right"/>
              <w:rPr>
                <w:color w:val="000000"/>
                <w:sz w:val="18"/>
                <w:szCs w:val="18"/>
                <w:lang w:val="lt-LT"/>
              </w:rPr>
            </w:pPr>
          </w:p>
        </w:tc>
        <w:tc>
          <w:tcPr>
            <w:tcW w:w="1560" w:type="dxa"/>
          </w:tcPr>
          <w:p w:rsidR="00EC3B86" w:rsidRPr="003E14A3" w:rsidRDefault="00EC3B86" w:rsidP="00044059">
            <w:pPr>
              <w:autoSpaceDE w:val="0"/>
              <w:autoSpaceDN w:val="0"/>
              <w:adjustRightInd w:val="0"/>
              <w:rPr>
                <w:color w:val="000000"/>
                <w:sz w:val="18"/>
                <w:szCs w:val="18"/>
                <w:lang w:val="lt-LT"/>
              </w:rPr>
            </w:pPr>
            <w:r w:rsidRPr="003E14A3">
              <w:rPr>
                <w:color w:val="000000"/>
                <w:sz w:val="18"/>
                <w:szCs w:val="18"/>
                <w:lang w:val="lt-LT"/>
              </w:rPr>
              <w:t>Iš viso</w:t>
            </w:r>
          </w:p>
        </w:tc>
        <w:tc>
          <w:tcPr>
            <w:tcW w:w="992" w:type="dxa"/>
          </w:tcPr>
          <w:p w:rsidR="00EC3B86" w:rsidRPr="00CD1C5B" w:rsidRDefault="00EC3B86" w:rsidP="00044059">
            <w:pPr>
              <w:autoSpaceDE w:val="0"/>
              <w:autoSpaceDN w:val="0"/>
              <w:adjustRightInd w:val="0"/>
              <w:rPr>
                <w:b/>
                <w:bCs/>
                <w:color w:val="000000"/>
                <w:sz w:val="18"/>
                <w:szCs w:val="18"/>
                <w:lang w:val="lt-LT"/>
              </w:rPr>
            </w:pPr>
            <w:r w:rsidRPr="00CD1C5B">
              <w:rPr>
                <w:b/>
                <w:bCs/>
                <w:color w:val="000000"/>
                <w:sz w:val="18"/>
                <w:szCs w:val="18"/>
                <w:lang w:val="lt-LT"/>
              </w:rPr>
              <w:t>2358,40</w:t>
            </w:r>
          </w:p>
        </w:tc>
        <w:tc>
          <w:tcPr>
            <w:tcW w:w="992" w:type="dxa"/>
          </w:tcPr>
          <w:p w:rsidR="00EC3B86" w:rsidRPr="003E14A3" w:rsidRDefault="00EC3B86" w:rsidP="00044059">
            <w:pPr>
              <w:autoSpaceDE w:val="0"/>
              <w:autoSpaceDN w:val="0"/>
              <w:adjustRightInd w:val="0"/>
              <w:rPr>
                <w:color w:val="000000"/>
                <w:sz w:val="18"/>
                <w:szCs w:val="18"/>
                <w:lang w:val="lt-LT"/>
              </w:rPr>
            </w:pPr>
          </w:p>
        </w:tc>
        <w:tc>
          <w:tcPr>
            <w:tcW w:w="992" w:type="dxa"/>
          </w:tcPr>
          <w:p w:rsidR="00EC3B86" w:rsidRPr="003E14A3" w:rsidRDefault="00EC3B86" w:rsidP="00044059">
            <w:pPr>
              <w:autoSpaceDE w:val="0"/>
              <w:autoSpaceDN w:val="0"/>
              <w:adjustRightInd w:val="0"/>
              <w:rPr>
                <w:color w:val="000000"/>
                <w:sz w:val="18"/>
                <w:szCs w:val="18"/>
                <w:lang w:val="lt-LT"/>
              </w:rPr>
            </w:pPr>
          </w:p>
        </w:tc>
        <w:tc>
          <w:tcPr>
            <w:tcW w:w="1134" w:type="dxa"/>
          </w:tcPr>
          <w:p w:rsidR="00EC3B86" w:rsidRPr="003E14A3" w:rsidRDefault="00EC3B86" w:rsidP="00044059">
            <w:pPr>
              <w:autoSpaceDE w:val="0"/>
              <w:autoSpaceDN w:val="0"/>
              <w:adjustRightInd w:val="0"/>
              <w:rPr>
                <w:color w:val="000000"/>
                <w:sz w:val="18"/>
                <w:szCs w:val="18"/>
                <w:lang w:val="lt-LT"/>
              </w:rPr>
            </w:pPr>
          </w:p>
        </w:tc>
        <w:tc>
          <w:tcPr>
            <w:tcW w:w="992" w:type="dxa"/>
          </w:tcPr>
          <w:p w:rsidR="00EC3B86" w:rsidRPr="003E14A3" w:rsidRDefault="00EC3B86" w:rsidP="00044059">
            <w:pPr>
              <w:autoSpaceDE w:val="0"/>
              <w:autoSpaceDN w:val="0"/>
              <w:adjustRightInd w:val="0"/>
              <w:jc w:val="right"/>
              <w:rPr>
                <w:color w:val="000000"/>
                <w:sz w:val="18"/>
                <w:szCs w:val="18"/>
                <w:lang w:val="lt-LT"/>
              </w:rPr>
            </w:pPr>
          </w:p>
        </w:tc>
        <w:tc>
          <w:tcPr>
            <w:tcW w:w="993" w:type="dxa"/>
          </w:tcPr>
          <w:p w:rsidR="00EC3B86" w:rsidRPr="003E14A3" w:rsidRDefault="00EC3B86" w:rsidP="00044059">
            <w:pPr>
              <w:autoSpaceDE w:val="0"/>
              <w:autoSpaceDN w:val="0"/>
              <w:adjustRightInd w:val="0"/>
              <w:jc w:val="right"/>
              <w:rPr>
                <w:color w:val="000000"/>
                <w:sz w:val="18"/>
                <w:szCs w:val="18"/>
                <w:lang w:val="lt-LT"/>
              </w:rPr>
            </w:pPr>
          </w:p>
        </w:tc>
        <w:tc>
          <w:tcPr>
            <w:tcW w:w="992" w:type="dxa"/>
          </w:tcPr>
          <w:p w:rsidR="00EC3B86" w:rsidRPr="003E14A3" w:rsidRDefault="00EC3B86" w:rsidP="00044059">
            <w:pPr>
              <w:autoSpaceDE w:val="0"/>
              <w:autoSpaceDN w:val="0"/>
              <w:adjustRightInd w:val="0"/>
              <w:jc w:val="right"/>
              <w:rPr>
                <w:color w:val="000000"/>
                <w:sz w:val="18"/>
                <w:szCs w:val="18"/>
                <w:lang w:val="lt-LT"/>
              </w:rPr>
            </w:pPr>
          </w:p>
        </w:tc>
        <w:tc>
          <w:tcPr>
            <w:tcW w:w="1134" w:type="dxa"/>
          </w:tcPr>
          <w:p w:rsidR="00EC3B86" w:rsidRPr="003E14A3" w:rsidRDefault="00EC3B86" w:rsidP="00044059">
            <w:pPr>
              <w:autoSpaceDE w:val="0"/>
              <w:autoSpaceDN w:val="0"/>
              <w:adjustRightInd w:val="0"/>
              <w:jc w:val="right"/>
              <w:rPr>
                <w:color w:val="000000"/>
                <w:sz w:val="18"/>
                <w:szCs w:val="18"/>
                <w:lang w:val="lt-LT"/>
              </w:rPr>
            </w:pPr>
          </w:p>
        </w:tc>
      </w:tr>
      <w:tr w:rsidR="00EC3B86" w:rsidRPr="003E14A3" w:rsidTr="00044059">
        <w:trPr>
          <w:trHeight w:val="319"/>
        </w:trPr>
        <w:tc>
          <w:tcPr>
            <w:tcW w:w="568" w:type="dxa"/>
          </w:tcPr>
          <w:p w:rsidR="00EC3B86" w:rsidRPr="003E14A3" w:rsidRDefault="00EC3B86" w:rsidP="00044059">
            <w:pPr>
              <w:autoSpaceDE w:val="0"/>
              <w:autoSpaceDN w:val="0"/>
              <w:adjustRightInd w:val="0"/>
              <w:jc w:val="right"/>
              <w:rPr>
                <w:color w:val="000000"/>
                <w:sz w:val="18"/>
                <w:szCs w:val="18"/>
                <w:lang w:val="lt-LT"/>
              </w:rPr>
            </w:pPr>
          </w:p>
        </w:tc>
        <w:tc>
          <w:tcPr>
            <w:tcW w:w="1560" w:type="dxa"/>
          </w:tcPr>
          <w:p w:rsidR="00EC3B86" w:rsidRPr="003E14A3" w:rsidRDefault="00EC3B86" w:rsidP="00044059">
            <w:pPr>
              <w:autoSpaceDE w:val="0"/>
              <w:autoSpaceDN w:val="0"/>
              <w:adjustRightInd w:val="0"/>
              <w:rPr>
                <w:color w:val="000000"/>
                <w:sz w:val="18"/>
                <w:szCs w:val="18"/>
                <w:lang w:val="lt-LT"/>
              </w:rPr>
            </w:pPr>
            <w:r w:rsidRPr="003E14A3">
              <w:rPr>
                <w:color w:val="000000"/>
                <w:sz w:val="18"/>
                <w:szCs w:val="18"/>
                <w:lang w:val="lt-LT"/>
              </w:rPr>
              <w:t>Bendra suma</w:t>
            </w:r>
          </w:p>
        </w:tc>
        <w:tc>
          <w:tcPr>
            <w:tcW w:w="992" w:type="dxa"/>
          </w:tcPr>
          <w:p w:rsidR="00EC3B86" w:rsidRPr="003E14A3" w:rsidRDefault="00EC3B86" w:rsidP="00044059">
            <w:pPr>
              <w:autoSpaceDE w:val="0"/>
              <w:autoSpaceDN w:val="0"/>
              <w:adjustRightInd w:val="0"/>
              <w:rPr>
                <w:bCs/>
                <w:color w:val="000000"/>
                <w:sz w:val="18"/>
                <w:szCs w:val="18"/>
                <w:lang w:val="lt-LT"/>
              </w:rPr>
            </w:pPr>
            <w:r>
              <w:rPr>
                <w:bCs/>
                <w:color w:val="000000"/>
                <w:sz w:val="18"/>
                <w:szCs w:val="18"/>
                <w:lang w:val="lt-LT"/>
              </w:rPr>
              <w:t>1220974,87</w:t>
            </w:r>
          </w:p>
        </w:tc>
        <w:tc>
          <w:tcPr>
            <w:tcW w:w="992" w:type="dxa"/>
          </w:tcPr>
          <w:p w:rsidR="00EC3B86" w:rsidRPr="003E14A3" w:rsidRDefault="00EC3B86" w:rsidP="00044059">
            <w:pPr>
              <w:autoSpaceDE w:val="0"/>
              <w:autoSpaceDN w:val="0"/>
              <w:adjustRightInd w:val="0"/>
              <w:rPr>
                <w:color w:val="000000"/>
                <w:sz w:val="18"/>
                <w:szCs w:val="18"/>
                <w:lang w:val="lt-LT"/>
              </w:rPr>
            </w:pPr>
          </w:p>
        </w:tc>
        <w:tc>
          <w:tcPr>
            <w:tcW w:w="992" w:type="dxa"/>
          </w:tcPr>
          <w:p w:rsidR="00EC3B86" w:rsidRPr="003E14A3" w:rsidRDefault="00EC3B86" w:rsidP="00044059">
            <w:pPr>
              <w:autoSpaceDE w:val="0"/>
              <w:autoSpaceDN w:val="0"/>
              <w:adjustRightInd w:val="0"/>
              <w:rPr>
                <w:color w:val="000000"/>
                <w:sz w:val="18"/>
                <w:szCs w:val="18"/>
                <w:lang w:val="lt-LT"/>
              </w:rPr>
            </w:pPr>
          </w:p>
        </w:tc>
        <w:tc>
          <w:tcPr>
            <w:tcW w:w="1134" w:type="dxa"/>
          </w:tcPr>
          <w:p w:rsidR="00EC3B86" w:rsidRPr="003E14A3" w:rsidRDefault="00EC3B86" w:rsidP="00044059">
            <w:pPr>
              <w:autoSpaceDE w:val="0"/>
              <w:autoSpaceDN w:val="0"/>
              <w:adjustRightInd w:val="0"/>
              <w:rPr>
                <w:color w:val="000000"/>
                <w:sz w:val="18"/>
                <w:szCs w:val="18"/>
                <w:lang w:val="lt-LT"/>
              </w:rPr>
            </w:pPr>
          </w:p>
        </w:tc>
        <w:tc>
          <w:tcPr>
            <w:tcW w:w="992" w:type="dxa"/>
          </w:tcPr>
          <w:p w:rsidR="00EC3B86" w:rsidRPr="003E14A3" w:rsidRDefault="00EC3B86" w:rsidP="00044059">
            <w:pPr>
              <w:autoSpaceDE w:val="0"/>
              <w:autoSpaceDN w:val="0"/>
              <w:adjustRightInd w:val="0"/>
              <w:jc w:val="right"/>
              <w:rPr>
                <w:color w:val="000000"/>
                <w:sz w:val="18"/>
                <w:szCs w:val="18"/>
                <w:lang w:val="lt-LT"/>
              </w:rPr>
            </w:pPr>
          </w:p>
        </w:tc>
        <w:tc>
          <w:tcPr>
            <w:tcW w:w="993" w:type="dxa"/>
          </w:tcPr>
          <w:p w:rsidR="00EC3B86" w:rsidRPr="003E14A3" w:rsidRDefault="00EC3B86" w:rsidP="00044059">
            <w:pPr>
              <w:autoSpaceDE w:val="0"/>
              <w:autoSpaceDN w:val="0"/>
              <w:adjustRightInd w:val="0"/>
              <w:jc w:val="right"/>
              <w:rPr>
                <w:color w:val="000000"/>
                <w:sz w:val="18"/>
                <w:szCs w:val="18"/>
                <w:lang w:val="lt-LT"/>
              </w:rPr>
            </w:pPr>
          </w:p>
        </w:tc>
        <w:tc>
          <w:tcPr>
            <w:tcW w:w="992" w:type="dxa"/>
          </w:tcPr>
          <w:p w:rsidR="00EC3B86" w:rsidRPr="003E14A3" w:rsidRDefault="00EC3B86" w:rsidP="00044059">
            <w:pPr>
              <w:autoSpaceDE w:val="0"/>
              <w:autoSpaceDN w:val="0"/>
              <w:adjustRightInd w:val="0"/>
              <w:jc w:val="right"/>
              <w:rPr>
                <w:color w:val="000000"/>
                <w:sz w:val="18"/>
                <w:szCs w:val="18"/>
                <w:lang w:val="lt-LT"/>
              </w:rPr>
            </w:pPr>
          </w:p>
        </w:tc>
        <w:tc>
          <w:tcPr>
            <w:tcW w:w="1134" w:type="dxa"/>
          </w:tcPr>
          <w:p w:rsidR="00EC3B86" w:rsidRPr="003E14A3" w:rsidRDefault="00EC3B86" w:rsidP="00044059">
            <w:pPr>
              <w:autoSpaceDE w:val="0"/>
              <w:autoSpaceDN w:val="0"/>
              <w:adjustRightInd w:val="0"/>
              <w:jc w:val="right"/>
              <w:rPr>
                <w:color w:val="000000"/>
                <w:sz w:val="18"/>
                <w:szCs w:val="18"/>
                <w:lang w:val="lt-LT"/>
              </w:rPr>
            </w:pPr>
          </w:p>
        </w:tc>
      </w:tr>
    </w:tbl>
    <w:p w:rsidR="006E5A56" w:rsidRPr="003E14A3" w:rsidRDefault="006E5A56" w:rsidP="007D069D">
      <w:pPr>
        <w:jc w:val="center"/>
        <w:rPr>
          <w:b/>
          <w:sz w:val="24"/>
          <w:szCs w:val="24"/>
          <w:lang w:val="lt-LT"/>
        </w:rPr>
      </w:pPr>
    </w:p>
    <w:p w:rsidR="004B381E" w:rsidRDefault="004B381E" w:rsidP="007D069D">
      <w:pPr>
        <w:jc w:val="center"/>
        <w:rPr>
          <w:b/>
          <w:sz w:val="24"/>
          <w:szCs w:val="24"/>
          <w:lang w:val="lt-LT"/>
        </w:rPr>
      </w:pPr>
    </w:p>
    <w:p w:rsidR="00CE29E9" w:rsidRDefault="00CE29E9" w:rsidP="007D069D">
      <w:pPr>
        <w:jc w:val="center"/>
        <w:rPr>
          <w:b/>
          <w:sz w:val="24"/>
          <w:szCs w:val="24"/>
          <w:lang w:val="lt-LT"/>
        </w:rPr>
      </w:pPr>
    </w:p>
    <w:p w:rsidR="007D069D" w:rsidRPr="003E14A3" w:rsidRDefault="007D069D" w:rsidP="007D069D">
      <w:pPr>
        <w:jc w:val="center"/>
        <w:rPr>
          <w:b/>
          <w:sz w:val="24"/>
          <w:szCs w:val="24"/>
          <w:lang w:val="lt-LT"/>
        </w:rPr>
      </w:pPr>
      <w:r w:rsidRPr="003E14A3">
        <w:rPr>
          <w:b/>
          <w:sz w:val="24"/>
          <w:szCs w:val="24"/>
          <w:lang w:val="lt-LT"/>
        </w:rPr>
        <w:t>VI SKYRIUS</w:t>
      </w:r>
    </w:p>
    <w:p w:rsidR="007D069D" w:rsidRPr="003E14A3" w:rsidRDefault="005A0ECA" w:rsidP="007D069D">
      <w:pPr>
        <w:jc w:val="center"/>
        <w:rPr>
          <w:b/>
          <w:sz w:val="24"/>
          <w:szCs w:val="24"/>
          <w:lang w:val="lt-LT"/>
        </w:rPr>
      </w:pPr>
      <w:r>
        <w:rPr>
          <w:b/>
          <w:sz w:val="24"/>
          <w:szCs w:val="24"/>
          <w:lang w:val="lt-LT"/>
        </w:rPr>
        <w:t xml:space="preserve">VISOS ĮSTAIGOS FINANSAVIMO </w:t>
      </w:r>
      <w:r w:rsidR="0073799A">
        <w:rPr>
          <w:b/>
          <w:sz w:val="24"/>
          <w:szCs w:val="24"/>
          <w:lang w:val="lt-LT"/>
        </w:rPr>
        <w:t>PALYGINAMOJI LENTELĖ</w:t>
      </w:r>
    </w:p>
    <w:p w:rsidR="007D069D" w:rsidRPr="003E14A3" w:rsidRDefault="007D069D" w:rsidP="007D069D">
      <w:pPr>
        <w:jc w:val="center"/>
        <w:rPr>
          <w:b/>
          <w:sz w:val="24"/>
          <w:szCs w:val="24"/>
          <w:lang w:val="lt-LT"/>
        </w:rPr>
      </w:pPr>
    </w:p>
    <w:p w:rsidR="007D069D" w:rsidRPr="003E14A3" w:rsidRDefault="007D069D" w:rsidP="007D069D">
      <w:pPr>
        <w:rPr>
          <w:sz w:val="24"/>
          <w:szCs w:val="24"/>
          <w:lang w:val="lt-LT"/>
        </w:rPr>
      </w:pP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2489"/>
        <w:gridCol w:w="1843"/>
        <w:gridCol w:w="2126"/>
        <w:gridCol w:w="2693"/>
      </w:tblGrid>
      <w:tr w:rsidR="007D069D" w:rsidRPr="003E14A3" w:rsidTr="00044059">
        <w:trPr>
          <w:trHeight w:val="624"/>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Eil. Nr.</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Pavadinimas</w:t>
            </w:r>
          </w:p>
        </w:tc>
        <w:tc>
          <w:tcPr>
            <w:tcW w:w="1843" w:type="dxa"/>
          </w:tcPr>
          <w:p w:rsidR="007D069D" w:rsidRPr="003E14A3" w:rsidRDefault="007D069D" w:rsidP="00044059">
            <w:pPr>
              <w:autoSpaceDE w:val="0"/>
              <w:autoSpaceDN w:val="0"/>
              <w:adjustRightInd w:val="0"/>
              <w:jc w:val="center"/>
              <w:rPr>
                <w:color w:val="000000"/>
                <w:sz w:val="24"/>
                <w:szCs w:val="24"/>
                <w:lang w:val="lt-LT"/>
              </w:rPr>
            </w:pPr>
            <w:r>
              <w:rPr>
                <w:color w:val="000000"/>
                <w:sz w:val="24"/>
                <w:szCs w:val="24"/>
                <w:lang w:val="lt-LT"/>
              </w:rPr>
              <w:t xml:space="preserve">2018 </w:t>
            </w:r>
            <w:r w:rsidRPr="003E14A3">
              <w:rPr>
                <w:color w:val="000000"/>
                <w:sz w:val="24"/>
                <w:szCs w:val="24"/>
                <w:lang w:val="lt-LT"/>
              </w:rPr>
              <w:t>m. (Eur</w:t>
            </w:r>
            <w:r>
              <w:rPr>
                <w:color w:val="000000"/>
                <w:sz w:val="24"/>
                <w:szCs w:val="24"/>
                <w:lang w:val="lt-LT"/>
              </w:rPr>
              <w:t>.</w:t>
            </w:r>
            <w:r w:rsidRPr="003E14A3">
              <w:rPr>
                <w:color w:val="000000"/>
                <w:sz w:val="24"/>
                <w:szCs w:val="24"/>
                <w:lang w:val="lt-LT"/>
              </w:rPr>
              <w:t>)</w:t>
            </w:r>
          </w:p>
        </w:tc>
        <w:tc>
          <w:tcPr>
            <w:tcW w:w="2126" w:type="dxa"/>
          </w:tcPr>
          <w:p w:rsidR="007D069D" w:rsidRPr="003E14A3" w:rsidRDefault="007D069D" w:rsidP="00044059">
            <w:pPr>
              <w:autoSpaceDE w:val="0"/>
              <w:autoSpaceDN w:val="0"/>
              <w:adjustRightInd w:val="0"/>
              <w:jc w:val="center"/>
              <w:rPr>
                <w:color w:val="000000"/>
                <w:sz w:val="24"/>
                <w:szCs w:val="24"/>
                <w:lang w:val="lt-LT"/>
              </w:rPr>
            </w:pPr>
            <w:r w:rsidRPr="003E14A3">
              <w:rPr>
                <w:color w:val="000000"/>
                <w:sz w:val="24"/>
                <w:szCs w:val="24"/>
                <w:lang w:val="lt-LT"/>
              </w:rPr>
              <w:t>201</w:t>
            </w:r>
            <w:r>
              <w:rPr>
                <w:color w:val="000000"/>
                <w:sz w:val="24"/>
                <w:szCs w:val="24"/>
                <w:lang w:val="lt-LT"/>
              </w:rPr>
              <w:t>9</w:t>
            </w:r>
            <w:r w:rsidRPr="003E14A3">
              <w:rPr>
                <w:color w:val="000000"/>
                <w:sz w:val="24"/>
                <w:szCs w:val="24"/>
                <w:lang w:val="lt-LT"/>
              </w:rPr>
              <w:t>m. (Eur)</w:t>
            </w:r>
          </w:p>
        </w:tc>
        <w:tc>
          <w:tcPr>
            <w:tcW w:w="2693" w:type="dxa"/>
          </w:tcPr>
          <w:p w:rsidR="007D069D" w:rsidRPr="003E14A3" w:rsidRDefault="007D069D" w:rsidP="00044059">
            <w:pPr>
              <w:autoSpaceDE w:val="0"/>
              <w:autoSpaceDN w:val="0"/>
              <w:adjustRightInd w:val="0"/>
              <w:jc w:val="center"/>
              <w:rPr>
                <w:color w:val="000000"/>
                <w:sz w:val="24"/>
                <w:szCs w:val="24"/>
                <w:lang w:val="lt-LT"/>
              </w:rPr>
            </w:pPr>
            <w:r w:rsidRPr="003E14A3">
              <w:rPr>
                <w:color w:val="000000"/>
                <w:sz w:val="24"/>
                <w:szCs w:val="24"/>
                <w:lang w:val="lt-LT"/>
              </w:rPr>
              <w:t>20</w:t>
            </w:r>
            <w:r>
              <w:rPr>
                <w:color w:val="000000"/>
                <w:sz w:val="24"/>
                <w:szCs w:val="24"/>
                <w:lang w:val="lt-LT"/>
              </w:rPr>
              <w:t>20</w:t>
            </w:r>
            <w:r w:rsidRPr="003E14A3">
              <w:rPr>
                <w:color w:val="000000"/>
                <w:sz w:val="24"/>
                <w:szCs w:val="24"/>
                <w:lang w:val="lt-LT"/>
              </w:rPr>
              <w:t xml:space="preserve"> m. (Eur)</w:t>
            </w:r>
          </w:p>
        </w:tc>
      </w:tr>
      <w:tr w:rsidR="007D069D" w:rsidRPr="003E14A3" w:rsidTr="00044059">
        <w:trPr>
          <w:trHeight w:val="319"/>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1.</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Darbo užmokestis</w:t>
            </w:r>
          </w:p>
        </w:tc>
        <w:tc>
          <w:tcPr>
            <w:tcW w:w="1843"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525663,49</w:t>
            </w:r>
          </w:p>
        </w:tc>
        <w:tc>
          <w:tcPr>
            <w:tcW w:w="2126" w:type="dxa"/>
          </w:tcPr>
          <w:p w:rsidR="007D069D" w:rsidRPr="00051F8A" w:rsidRDefault="007D069D" w:rsidP="00044059">
            <w:pPr>
              <w:autoSpaceDE w:val="0"/>
              <w:autoSpaceDN w:val="0"/>
              <w:adjustRightInd w:val="0"/>
              <w:rPr>
                <w:sz w:val="24"/>
                <w:szCs w:val="24"/>
              </w:rPr>
            </w:pPr>
            <w:r w:rsidRPr="00051F8A">
              <w:rPr>
                <w:sz w:val="24"/>
                <w:szCs w:val="24"/>
              </w:rPr>
              <w:t>966722,09</w:t>
            </w:r>
          </w:p>
          <w:p w:rsidR="007D069D" w:rsidRPr="00051F8A" w:rsidRDefault="007D069D" w:rsidP="00044059">
            <w:pPr>
              <w:autoSpaceDE w:val="0"/>
              <w:autoSpaceDN w:val="0"/>
              <w:adjustRightInd w:val="0"/>
              <w:rPr>
                <w:sz w:val="24"/>
                <w:szCs w:val="24"/>
              </w:rPr>
            </w:pPr>
          </w:p>
        </w:tc>
        <w:tc>
          <w:tcPr>
            <w:tcW w:w="2693" w:type="dxa"/>
          </w:tcPr>
          <w:p w:rsidR="007D069D" w:rsidRPr="005332F0" w:rsidRDefault="007D069D" w:rsidP="00044059">
            <w:pPr>
              <w:autoSpaceDE w:val="0"/>
              <w:autoSpaceDN w:val="0"/>
              <w:adjustRightInd w:val="0"/>
              <w:rPr>
                <w:sz w:val="24"/>
                <w:szCs w:val="24"/>
              </w:rPr>
            </w:pPr>
            <w:r>
              <w:rPr>
                <w:sz w:val="24"/>
                <w:szCs w:val="24"/>
              </w:rPr>
              <w:t>764625,67</w:t>
            </w:r>
          </w:p>
        </w:tc>
      </w:tr>
      <w:tr w:rsidR="007D069D" w:rsidRPr="003E14A3" w:rsidTr="00044059">
        <w:trPr>
          <w:trHeight w:val="319"/>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2.</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Sodra</w:t>
            </w:r>
          </w:p>
        </w:tc>
        <w:tc>
          <w:tcPr>
            <w:tcW w:w="1843"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163300,99</w:t>
            </w:r>
          </w:p>
        </w:tc>
        <w:tc>
          <w:tcPr>
            <w:tcW w:w="2126" w:type="dxa"/>
          </w:tcPr>
          <w:p w:rsidR="007D069D" w:rsidRPr="00051F8A" w:rsidRDefault="007D069D" w:rsidP="00044059">
            <w:pPr>
              <w:autoSpaceDE w:val="0"/>
              <w:autoSpaceDN w:val="0"/>
              <w:adjustRightInd w:val="0"/>
              <w:rPr>
                <w:sz w:val="24"/>
                <w:szCs w:val="24"/>
              </w:rPr>
            </w:pPr>
            <w:r w:rsidRPr="00051F8A">
              <w:rPr>
                <w:sz w:val="24"/>
                <w:szCs w:val="24"/>
              </w:rPr>
              <w:t>16194,05</w:t>
            </w:r>
          </w:p>
        </w:tc>
        <w:tc>
          <w:tcPr>
            <w:tcW w:w="2693" w:type="dxa"/>
          </w:tcPr>
          <w:p w:rsidR="007D069D" w:rsidRPr="005332F0" w:rsidRDefault="007D069D" w:rsidP="00044059">
            <w:pPr>
              <w:autoSpaceDE w:val="0"/>
              <w:autoSpaceDN w:val="0"/>
              <w:adjustRightInd w:val="0"/>
              <w:rPr>
                <w:sz w:val="24"/>
                <w:szCs w:val="24"/>
              </w:rPr>
            </w:pPr>
            <w:r>
              <w:rPr>
                <w:sz w:val="24"/>
                <w:szCs w:val="24"/>
              </w:rPr>
              <w:t>12609,69</w:t>
            </w:r>
          </w:p>
          <w:p w:rsidR="007D069D" w:rsidRPr="005332F0" w:rsidRDefault="007D069D" w:rsidP="00044059">
            <w:pPr>
              <w:autoSpaceDE w:val="0"/>
              <w:autoSpaceDN w:val="0"/>
              <w:adjustRightInd w:val="0"/>
              <w:rPr>
                <w:sz w:val="24"/>
                <w:szCs w:val="24"/>
              </w:rPr>
            </w:pPr>
          </w:p>
        </w:tc>
      </w:tr>
      <w:tr w:rsidR="007D069D" w:rsidRPr="003E14A3" w:rsidTr="00044059">
        <w:trPr>
          <w:trHeight w:val="319"/>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3.</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Remonto išlaidos</w:t>
            </w:r>
          </w:p>
        </w:tc>
        <w:tc>
          <w:tcPr>
            <w:tcW w:w="1843"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3000,00</w:t>
            </w:r>
          </w:p>
        </w:tc>
        <w:tc>
          <w:tcPr>
            <w:tcW w:w="2126" w:type="dxa"/>
          </w:tcPr>
          <w:p w:rsidR="007D069D" w:rsidRPr="00051F8A" w:rsidRDefault="007D069D" w:rsidP="00044059">
            <w:pPr>
              <w:autoSpaceDE w:val="0"/>
              <w:autoSpaceDN w:val="0"/>
              <w:adjustRightInd w:val="0"/>
              <w:rPr>
                <w:sz w:val="24"/>
                <w:szCs w:val="24"/>
              </w:rPr>
            </w:pPr>
            <w:r w:rsidRPr="00051F8A">
              <w:rPr>
                <w:sz w:val="24"/>
                <w:szCs w:val="24"/>
              </w:rPr>
              <w:t>0</w:t>
            </w:r>
          </w:p>
        </w:tc>
        <w:tc>
          <w:tcPr>
            <w:tcW w:w="2693" w:type="dxa"/>
          </w:tcPr>
          <w:p w:rsidR="007D069D" w:rsidRPr="005332F0" w:rsidRDefault="007D069D" w:rsidP="00044059">
            <w:pPr>
              <w:autoSpaceDE w:val="0"/>
              <w:autoSpaceDN w:val="0"/>
              <w:adjustRightInd w:val="0"/>
              <w:rPr>
                <w:sz w:val="24"/>
                <w:szCs w:val="24"/>
              </w:rPr>
            </w:pPr>
          </w:p>
        </w:tc>
      </w:tr>
      <w:tr w:rsidR="007D069D" w:rsidRPr="003E14A3" w:rsidTr="00044059">
        <w:trPr>
          <w:trHeight w:val="319"/>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4.</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Mityba</w:t>
            </w:r>
          </w:p>
        </w:tc>
        <w:tc>
          <w:tcPr>
            <w:tcW w:w="1843"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17577,00</w:t>
            </w:r>
          </w:p>
        </w:tc>
        <w:tc>
          <w:tcPr>
            <w:tcW w:w="2126" w:type="dxa"/>
          </w:tcPr>
          <w:p w:rsidR="007D069D" w:rsidRPr="00051F8A" w:rsidRDefault="007D069D" w:rsidP="00044059">
            <w:pPr>
              <w:autoSpaceDE w:val="0"/>
              <w:autoSpaceDN w:val="0"/>
              <w:adjustRightInd w:val="0"/>
              <w:rPr>
                <w:sz w:val="24"/>
                <w:szCs w:val="24"/>
              </w:rPr>
            </w:pPr>
            <w:r w:rsidRPr="00051F8A">
              <w:rPr>
                <w:sz w:val="24"/>
                <w:szCs w:val="24"/>
              </w:rPr>
              <w:t>15427,14</w:t>
            </w:r>
          </w:p>
        </w:tc>
        <w:tc>
          <w:tcPr>
            <w:tcW w:w="2693" w:type="dxa"/>
          </w:tcPr>
          <w:p w:rsidR="007D069D" w:rsidRPr="005332F0" w:rsidRDefault="007D069D" w:rsidP="00044059">
            <w:pPr>
              <w:autoSpaceDE w:val="0"/>
              <w:autoSpaceDN w:val="0"/>
              <w:adjustRightInd w:val="0"/>
              <w:rPr>
                <w:sz w:val="24"/>
                <w:szCs w:val="24"/>
              </w:rPr>
            </w:pPr>
            <w:r>
              <w:rPr>
                <w:sz w:val="24"/>
                <w:szCs w:val="24"/>
              </w:rPr>
              <w:t>16020,33</w:t>
            </w:r>
          </w:p>
        </w:tc>
      </w:tr>
      <w:tr w:rsidR="007D069D" w:rsidRPr="003E14A3" w:rsidTr="00044059">
        <w:trPr>
          <w:trHeight w:val="319"/>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5.</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Ryšių paslaugos</w:t>
            </w:r>
          </w:p>
        </w:tc>
        <w:tc>
          <w:tcPr>
            <w:tcW w:w="1843"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5646,00</w:t>
            </w:r>
          </w:p>
        </w:tc>
        <w:tc>
          <w:tcPr>
            <w:tcW w:w="2126" w:type="dxa"/>
          </w:tcPr>
          <w:p w:rsidR="007D069D" w:rsidRPr="00051F8A" w:rsidRDefault="007D069D" w:rsidP="00044059">
            <w:pPr>
              <w:autoSpaceDE w:val="0"/>
              <w:autoSpaceDN w:val="0"/>
              <w:adjustRightInd w:val="0"/>
              <w:rPr>
                <w:sz w:val="24"/>
                <w:szCs w:val="24"/>
              </w:rPr>
            </w:pPr>
            <w:r w:rsidRPr="00051F8A">
              <w:rPr>
                <w:sz w:val="24"/>
                <w:szCs w:val="24"/>
              </w:rPr>
              <w:t>7152,00</w:t>
            </w:r>
          </w:p>
        </w:tc>
        <w:tc>
          <w:tcPr>
            <w:tcW w:w="2693" w:type="dxa"/>
          </w:tcPr>
          <w:p w:rsidR="007D069D" w:rsidRPr="005332F0" w:rsidRDefault="007D069D" w:rsidP="00044059">
            <w:pPr>
              <w:autoSpaceDE w:val="0"/>
              <w:autoSpaceDN w:val="0"/>
              <w:adjustRightInd w:val="0"/>
              <w:rPr>
                <w:sz w:val="24"/>
                <w:szCs w:val="24"/>
              </w:rPr>
            </w:pPr>
          </w:p>
        </w:tc>
      </w:tr>
      <w:tr w:rsidR="007D069D" w:rsidRPr="003E14A3" w:rsidTr="00044059">
        <w:trPr>
          <w:trHeight w:val="319"/>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6.</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Kitos prekės</w:t>
            </w:r>
            <w:r>
              <w:rPr>
                <w:color w:val="000000"/>
                <w:sz w:val="24"/>
                <w:szCs w:val="24"/>
                <w:lang w:val="lt-LT"/>
              </w:rPr>
              <w:t xml:space="preserve"> ir paslaugos</w:t>
            </w:r>
          </w:p>
        </w:tc>
        <w:tc>
          <w:tcPr>
            <w:tcW w:w="1843"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16470,07</w:t>
            </w:r>
          </w:p>
        </w:tc>
        <w:tc>
          <w:tcPr>
            <w:tcW w:w="2126" w:type="dxa"/>
          </w:tcPr>
          <w:p w:rsidR="007D069D" w:rsidRPr="00051F8A" w:rsidRDefault="007D069D" w:rsidP="00044059">
            <w:pPr>
              <w:autoSpaceDE w:val="0"/>
              <w:autoSpaceDN w:val="0"/>
              <w:adjustRightInd w:val="0"/>
              <w:rPr>
                <w:sz w:val="24"/>
                <w:szCs w:val="24"/>
              </w:rPr>
            </w:pPr>
            <w:r w:rsidRPr="00051F8A">
              <w:rPr>
                <w:sz w:val="24"/>
                <w:szCs w:val="24"/>
              </w:rPr>
              <w:t>60308,63</w:t>
            </w:r>
          </w:p>
        </w:tc>
        <w:tc>
          <w:tcPr>
            <w:tcW w:w="2693" w:type="dxa"/>
          </w:tcPr>
          <w:p w:rsidR="007D069D" w:rsidRPr="005332F0" w:rsidRDefault="007D069D" w:rsidP="00044059">
            <w:pPr>
              <w:autoSpaceDE w:val="0"/>
              <w:autoSpaceDN w:val="0"/>
              <w:adjustRightInd w:val="0"/>
              <w:rPr>
                <w:sz w:val="24"/>
                <w:szCs w:val="24"/>
              </w:rPr>
            </w:pPr>
            <w:r>
              <w:rPr>
                <w:sz w:val="24"/>
                <w:szCs w:val="24"/>
              </w:rPr>
              <w:t>33963,63</w:t>
            </w:r>
          </w:p>
        </w:tc>
      </w:tr>
      <w:tr w:rsidR="007D069D" w:rsidRPr="003E14A3" w:rsidTr="00044059">
        <w:trPr>
          <w:trHeight w:val="319"/>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7.</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Transportas</w:t>
            </w:r>
          </w:p>
        </w:tc>
        <w:tc>
          <w:tcPr>
            <w:tcW w:w="1843"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13277,04</w:t>
            </w:r>
          </w:p>
        </w:tc>
        <w:tc>
          <w:tcPr>
            <w:tcW w:w="2126" w:type="dxa"/>
          </w:tcPr>
          <w:p w:rsidR="007D069D" w:rsidRPr="00051F8A" w:rsidRDefault="007D069D" w:rsidP="00044059">
            <w:pPr>
              <w:autoSpaceDE w:val="0"/>
              <w:autoSpaceDN w:val="0"/>
              <w:adjustRightInd w:val="0"/>
              <w:rPr>
                <w:sz w:val="24"/>
                <w:szCs w:val="24"/>
              </w:rPr>
            </w:pPr>
            <w:r w:rsidRPr="00051F8A">
              <w:rPr>
                <w:sz w:val="24"/>
                <w:szCs w:val="24"/>
              </w:rPr>
              <w:t>19339,08</w:t>
            </w:r>
          </w:p>
        </w:tc>
        <w:tc>
          <w:tcPr>
            <w:tcW w:w="2693" w:type="dxa"/>
          </w:tcPr>
          <w:p w:rsidR="007D069D" w:rsidRPr="005332F0" w:rsidRDefault="007D069D" w:rsidP="00044059">
            <w:pPr>
              <w:autoSpaceDE w:val="0"/>
              <w:autoSpaceDN w:val="0"/>
              <w:adjustRightInd w:val="0"/>
              <w:rPr>
                <w:sz w:val="24"/>
                <w:szCs w:val="24"/>
              </w:rPr>
            </w:pPr>
            <w:r>
              <w:rPr>
                <w:sz w:val="24"/>
                <w:szCs w:val="24"/>
              </w:rPr>
              <w:t>2850,9</w:t>
            </w:r>
          </w:p>
        </w:tc>
      </w:tr>
      <w:tr w:rsidR="007D069D" w:rsidRPr="003E14A3" w:rsidTr="00044059">
        <w:trPr>
          <w:trHeight w:val="319"/>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8.</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Kvalifikacijos kėlimas</w:t>
            </w:r>
          </w:p>
        </w:tc>
        <w:tc>
          <w:tcPr>
            <w:tcW w:w="1843"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1610,00</w:t>
            </w:r>
          </w:p>
        </w:tc>
        <w:tc>
          <w:tcPr>
            <w:tcW w:w="2126" w:type="dxa"/>
          </w:tcPr>
          <w:p w:rsidR="007D069D" w:rsidRPr="00051F8A" w:rsidRDefault="007D069D" w:rsidP="00044059">
            <w:pPr>
              <w:autoSpaceDE w:val="0"/>
              <w:autoSpaceDN w:val="0"/>
              <w:adjustRightInd w:val="0"/>
              <w:rPr>
                <w:sz w:val="24"/>
                <w:szCs w:val="24"/>
              </w:rPr>
            </w:pPr>
            <w:r w:rsidRPr="00051F8A">
              <w:rPr>
                <w:sz w:val="24"/>
                <w:szCs w:val="24"/>
              </w:rPr>
              <w:t>2800,00</w:t>
            </w:r>
          </w:p>
        </w:tc>
        <w:tc>
          <w:tcPr>
            <w:tcW w:w="2693" w:type="dxa"/>
          </w:tcPr>
          <w:p w:rsidR="007D069D" w:rsidRPr="005332F0" w:rsidRDefault="007D069D" w:rsidP="00044059">
            <w:pPr>
              <w:autoSpaceDE w:val="0"/>
              <w:autoSpaceDN w:val="0"/>
              <w:adjustRightInd w:val="0"/>
              <w:rPr>
                <w:sz w:val="24"/>
                <w:szCs w:val="24"/>
              </w:rPr>
            </w:pPr>
            <w:r w:rsidRPr="005332F0">
              <w:rPr>
                <w:sz w:val="24"/>
                <w:szCs w:val="24"/>
              </w:rPr>
              <w:t>2160,00</w:t>
            </w:r>
          </w:p>
        </w:tc>
      </w:tr>
      <w:tr w:rsidR="007D069D" w:rsidRPr="003E14A3" w:rsidTr="00044059">
        <w:trPr>
          <w:trHeight w:val="624"/>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9.</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Komunalinės paslaugos</w:t>
            </w:r>
          </w:p>
        </w:tc>
        <w:tc>
          <w:tcPr>
            <w:tcW w:w="1843"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24831,00</w:t>
            </w:r>
          </w:p>
        </w:tc>
        <w:tc>
          <w:tcPr>
            <w:tcW w:w="2126" w:type="dxa"/>
          </w:tcPr>
          <w:p w:rsidR="007D069D" w:rsidRPr="00051F8A" w:rsidRDefault="007D069D" w:rsidP="00044059">
            <w:pPr>
              <w:autoSpaceDE w:val="0"/>
              <w:autoSpaceDN w:val="0"/>
              <w:adjustRightInd w:val="0"/>
              <w:rPr>
                <w:sz w:val="24"/>
                <w:szCs w:val="24"/>
              </w:rPr>
            </w:pPr>
            <w:r w:rsidRPr="00051F8A">
              <w:rPr>
                <w:sz w:val="24"/>
                <w:szCs w:val="24"/>
              </w:rPr>
              <w:t>29724,00</w:t>
            </w:r>
          </w:p>
        </w:tc>
        <w:tc>
          <w:tcPr>
            <w:tcW w:w="2693" w:type="dxa"/>
          </w:tcPr>
          <w:p w:rsidR="007D069D" w:rsidRPr="005332F0" w:rsidRDefault="00CE29E9" w:rsidP="00044059">
            <w:pPr>
              <w:autoSpaceDE w:val="0"/>
              <w:autoSpaceDN w:val="0"/>
              <w:adjustRightInd w:val="0"/>
              <w:rPr>
                <w:sz w:val="24"/>
                <w:szCs w:val="24"/>
              </w:rPr>
            </w:pPr>
            <w:r>
              <w:rPr>
                <w:sz w:val="24"/>
                <w:szCs w:val="24"/>
              </w:rPr>
              <w:t>-</w:t>
            </w:r>
          </w:p>
        </w:tc>
      </w:tr>
      <w:tr w:rsidR="007D069D" w:rsidRPr="003E14A3" w:rsidTr="00044059">
        <w:trPr>
          <w:trHeight w:val="434"/>
        </w:trPr>
        <w:tc>
          <w:tcPr>
            <w:tcW w:w="660"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10.</w:t>
            </w:r>
          </w:p>
        </w:tc>
        <w:tc>
          <w:tcPr>
            <w:tcW w:w="2489"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Įsigyta ilgalaikio turto</w:t>
            </w:r>
          </w:p>
        </w:tc>
        <w:tc>
          <w:tcPr>
            <w:tcW w:w="1843" w:type="dxa"/>
          </w:tcPr>
          <w:p w:rsidR="007D069D" w:rsidRPr="003E14A3" w:rsidRDefault="007D069D" w:rsidP="00044059">
            <w:pPr>
              <w:autoSpaceDE w:val="0"/>
              <w:autoSpaceDN w:val="0"/>
              <w:adjustRightInd w:val="0"/>
              <w:rPr>
                <w:color w:val="000000"/>
                <w:sz w:val="24"/>
                <w:szCs w:val="24"/>
                <w:lang w:val="lt-LT"/>
              </w:rPr>
            </w:pPr>
            <w:r w:rsidRPr="003E14A3">
              <w:rPr>
                <w:color w:val="000000"/>
                <w:sz w:val="24"/>
                <w:szCs w:val="24"/>
                <w:lang w:val="lt-LT"/>
              </w:rPr>
              <w:t>17640,00</w:t>
            </w:r>
          </w:p>
        </w:tc>
        <w:tc>
          <w:tcPr>
            <w:tcW w:w="2126" w:type="dxa"/>
          </w:tcPr>
          <w:p w:rsidR="007D069D" w:rsidRPr="00051F8A" w:rsidRDefault="007D069D" w:rsidP="00044059">
            <w:pPr>
              <w:autoSpaceDE w:val="0"/>
              <w:autoSpaceDN w:val="0"/>
              <w:adjustRightInd w:val="0"/>
              <w:rPr>
                <w:sz w:val="24"/>
                <w:szCs w:val="24"/>
              </w:rPr>
            </w:pPr>
            <w:r w:rsidRPr="00051F8A">
              <w:rPr>
                <w:sz w:val="24"/>
                <w:szCs w:val="24"/>
              </w:rPr>
              <w:t>1700,00</w:t>
            </w:r>
          </w:p>
        </w:tc>
        <w:tc>
          <w:tcPr>
            <w:tcW w:w="2693" w:type="dxa"/>
          </w:tcPr>
          <w:p w:rsidR="007D069D" w:rsidRPr="005332F0" w:rsidRDefault="007D069D" w:rsidP="00044059">
            <w:pPr>
              <w:autoSpaceDE w:val="0"/>
              <w:autoSpaceDN w:val="0"/>
              <w:adjustRightInd w:val="0"/>
              <w:rPr>
                <w:sz w:val="24"/>
                <w:szCs w:val="24"/>
              </w:rPr>
            </w:pPr>
            <w:r w:rsidRPr="005332F0">
              <w:rPr>
                <w:sz w:val="24"/>
                <w:szCs w:val="24"/>
              </w:rPr>
              <w:t>7220,90</w:t>
            </w:r>
          </w:p>
        </w:tc>
      </w:tr>
      <w:tr w:rsidR="007D069D" w:rsidRPr="003E14A3" w:rsidTr="00044059">
        <w:trPr>
          <w:trHeight w:val="434"/>
        </w:trPr>
        <w:tc>
          <w:tcPr>
            <w:tcW w:w="660" w:type="dxa"/>
          </w:tcPr>
          <w:p w:rsidR="007D069D" w:rsidRPr="003E14A3" w:rsidRDefault="007D069D" w:rsidP="00044059">
            <w:pPr>
              <w:autoSpaceDE w:val="0"/>
              <w:autoSpaceDN w:val="0"/>
              <w:adjustRightInd w:val="0"/>
              <w:rPr>
                <w:color w:val="000000"/>
                <w:sz w:val="24"/>
                <w:szCs w:val="24"/>
                <w:lang w:val="lt-LT"/>
              </w:rPr>
            </w:pPr>
            <w:r>
              <w:rPr>
                <w:color w:val="000000"/>
                <w:sz w:val="24"/>
                <w:szCs w:val="24"/>
                <w:lang w:val="lt-LT"/>
              </w:rPr>
              <w:t>11</w:t>
            </w:r>
          </w:p>
        </w:tc>
        <w:tc>
          <w:tcPr>
            <w:tcW w:w="2489" w:type="dxa"/>
          </w:tcPr>
          <w:p w:rsidR="007D069D" w:rsidRPr="003E14A3" w:rsidRDefault="007D069D" w:rsidP="00044059">
            <w:pPr>
              <w:autoSpaceDE w:val="0"/>
              <w:autoSpaceDN w:val="0"/>
              <w:adjustRightInd w:val="0"/>
              <w:rPr>
                <w:color w:val="000000"/>
                <w:sz w:val="24"/>
                <w:szCs w:val="24"/>
                <w:lang w:val="lt-LT"/>
              </w:rPr>
            </w:pPr>
            <w:r>
              <w:rPr>
                <w:color w:val="000000"/>
                <w:sz w:val="24"/>
                <w:szCs w:val="24"/>
                <w:lang w:val="lt-LT"/>
              </w:rPr>
              <w:t>Pašalpos</w:t>
            </w:r>
          </w:p>
        </w:tc>
        <w:tc>
          <w:tcPr>
            <w:tcW w:w="1843" w:type="dxa"/>
          </w:tcPr>
          <w:p w:rsidR="007D069D" w:rsidRPr="003E14A3" w:rsidRDefault="007D069D" w:rsidP="00044059">
            <w:pPr>
              <w:autoSpaceDE w:val="0"/>
              <w:autoSpaceDN w:val="0"/>
              <w:adjustRightInd w:val="0"/>
              <w:rPr>
                <w:color w:val="000000"/>
                <w:sz w:val="24"/>
                <w:szCs w:val="24"/>
                <w:lang w:val="lt-LT"/>
              </w:rPr>
            </w:pPr>
          </w:p>
        </w:tc>
        <w:tc>
          <w:tcPr>
            <w:tcW w:w="2126" w:type="dxa"/>
          </w:tcPr>
          <w:p w:rsidR="007D069D" w:rsidRPr="00051F8A" w:rsidRDefault="007D069D" w:rsidP="00044059">
            <w:pPr>
              <w:autoSpaceDE w:val="0"/>
              <w:autoSpaceDN w:val="0"/>
              <w:adjustRightInd w:val="0"/>
              <w:rPr>
                <w:sz w:val="24"/>
                <w:szCs w:val="24"/>
              </w:rPr>
            </w:pPr>
          </w:p>
        </w:tc>
        <w:tc>
          <w:tcPr>
            <w:tcW w:w="2693" w:type="dxa"/>
          </w:tcPr>
          <w:p w:rsidR="007D069D" w:rsidRPr="005332F0" w:rsidRDefault="007D069D" w:rsidP="00044059">
            <w:pPr>
              <w:autoSpaceDE w:val="0"/>
              <w:autoSpaceDN w:val="0"/>
              <w:adjustRightInd w:val="0"/>
              <w:rPr>
                <w:sz w:val="24"/>
                <w:szCs w:val="24"/>
              </w:rPr>
            </w:pPr>
            <w:r>
              <w:rPr>
                <w:sz w:val="24"/>
                <w:szCs w:val="24"/>
              </w:rPr>
              <w:t>174296,67</w:t>
            </w:r>
          </w:p>
        </w:tc>
      </w:tr>
      <w:tr w:rsidR="007D069D" w:rsidRPr="003E14A3" w:rsidTr="00044059">
        <w:trPr>
          <w:trHeight w:val="371"/>
        </w:trPr>
        <w:tc>
          <w:tcPr>
            <w:tcW w:w="660" w:type="dxa"/>
          </w:tcPr>
          <w:p w:rsidR="007D069D" w:rsidRPr="003E14A3" w:rsidRDefault="007D069D" w:rsidP="00044059">
            <w:pPr>
              <w:autoSpaceDE w:val="0"/>
              <w:autoSpaceDN w:val="0"/>
              <w:adjustRightInd w:val="0"/>
              <w:rPr>
                <w:b/>
                <w:color w:val="000000"/>
                <w:sz w:val="24"/>
                <w:szCs w:val="24"/>
                <w:lang w:val="lt-LT"/>
              </w:rPr>
            </w:pPr>
          </w:p>
        </w:tc>
        <w:tc>
          <w:tcPr>
            <w:tcW w:w="2489" w:type="dxa"/>
          </w:tcPr>
          <w:p w:rsidR="007D069D" w:rsidRPr="004A05E2" w:rsidRDefault="007D069D" w:rsidP="00044059">
            <w:pPr>
              <w:autoSpaceDE w:val="0"/>
              <w:autoSpaceDN w:val="0"/>
              <w:adjustRightInd w:val="0"/>
              <w:jc w:val="right"/>
              <w:rPr>
                <w:b/>
                <w:color w:val="000000"/>
                <w:sz w:val="24"/>
                <w:szCs w:val="24"/>
                <w:lang w:val="lt-LT"/>
              </w:rPr>
            </w:pPr>
            <w:r w:rsidRPr="004A05E2">
              <w:rPr>
                <w:b/>
                <w:color w:val="000000"/>
                <w:sz w:val="24"/>
                <w:szCs w:val="24"/>
                <w:lang w:val="lt-LT"/>
              </w:rPr>
              <w:t>Iš viso</w:t>
            </w:r>
            <w:r>
              <w:rPr>
                <w:b/>
                <w:color w:val="000000"/>
                <w:sz w:val="24"/>
                <w:szCs w:val="24"/>
                <w:lang w:val="lt-LT"/>
              </w:rPr>
              <w:t>:</w:t>
            </w:r>
          </w:p>
        </w:tc>
        <w:tc>
          <w:tcPr>
            <w:tcW w:w="1843" w:type="dxa"/>
          </w:tcPr>
          <w:p w:rsidR="007D069D" w:rsidRPr="004A05E2" w:rsidRDefault="007D069D" w:rsidP="00044059">
            <w:pPr>
              <w:autoSpaceDE w:val="0"/>
              <w:autoSpaceDN w:val="0"/>
              <w:adjustRightInd w:val="0"/>
              <w:rPr>
                <w:b/>
                <w:color w:val="000000"/>
                <w:sz w:val="24"/>
                <w:szCs w:val="24"/>
                <w:lang w:val="lt-LT"/>
              </w:rPr>
            </w:pPr>
            <w:r w:rsidRPr="004A05E2">
              <w:rPr>
                <w:b/>
                <w:color w:val="000000"/>
                <w:sz w:val="24"/>
                <w:szCs w:val="24"/>
                <w:lang w:val="lt-LT"/>
              </w:rPr>
              <w:t>801603,77</w:t>
            </w:r>
          </w:p>
        </w:tc>
        <w:tc>
          <w:tcPr>
            <w:tcW w:w="2126" w:type="dxa"/>
          </w:tcPr>
          <w:p w:rsidR="007D069D" w:rsidRPr="004A05E2" w:rsidRDefault="007D069D" w:rsidP="00044059">
            <w:pPr>
              <w:autoSpaceDE w:val="0"/>
              <w:autoSpaceDN w:val="0"/>
              <w:adjustRightInd w:val="0"/>
              <w:rPr>
                <w:b/>
                <w:sz w:val="24"/>
                <w:szCs w:val="24"/>
              </w:rPr>
            </w:pPr>
            <w:r>
              <w:rPr>
                <w:b/>
                <w:sz w:val="24"/>
                <w:szCs w:val="24"/>
              </w:rPr>
              <w:t>1119366,99</w:t>
            </w:r>
          </w:p>
        </w:tc>
        <w:tc>
          <w:tcPr>
            <w:tcW w:w="2693" w:type="dxa"/>
          </w:tcPr>
          <w:p w:rsidR="007D069D" w:rsidRPr="005332F0" w:rsidRDefault="007D069D" w:rsidP="00044059">
            <w:pPr>
              <w:autoSpaceDE w:val="0"/>
              <w:autoSpaceDN w:val="0"/>
              <w:adjustRightInd w:val="0"/>
              <w:rPr>
                <w:b/>
                <w:sz w:val="24"/>
                <w:szCs w:val="24"/>
              </w:rPr>
            </w:pPr>
            <w:r>
              <w:rPr>
                <w:b/>
                <w:sz w:val="24"/>
                <w:szCs w:val="24"/>
              </w:rPr>
              <w:t>1013747,79</w:t>
            </w:r>
          </w:p>
        </w:tc>
      </w:tr>
      <w:tr w:rsidR="007D069D" w:rsidRPr="003E14A3" w:rsidTr="00044059">
        <w:trPr>
          <w:trHeight w:val="319"/>
        </w:trPr>
        <w:tc>
          <w:tcPr>
            <w:tcW w:w="660" w:type="dxa"/>
          </w:tcPr>
          <w:p w:rsidR="007D069D" w:rsidRPr="003E14A3" w:rsidRDefault="007D069D" w:rsidP="00044059">
            <w:pPr>
              <w:autoSpaceDE w:val="0"/>
              <w:autoSpaceDN w:val="0"/>
              <w:adjustRightInd w:val="0"/>
              <w:rPr>
                <w:b/>
                <w:color w:val="000000"/>
                <w:sz w:val="24"/>
                <w:szCs w:val="24"/>
                <w:lang w:val="lt-LT"/>
              </w:rPr>
            </w:pPr>
          </w:p>
        </w:tc>
        <w:tc>
          <w:tcPr>
            <w:tcW w:w="2489" w:type="dxa"/>
          </w:tcPr>
          <w:p w:rsidR="007D069D" w:rsidRPr="004A05E2" w:rsidRDefault="007D069D" w:rsidP="00044059">
            <w:pPr>
              <w:autoSpaceDE w:val="0"/>
              <w:autoSpaceDN w:val="0"/>
              <w:adjustRightInd w:val="0"/>
              <w:rPr>
                <w:color w:val="000000"/>
                <w:sz w:val="24"/>
                <w:szCs w:val="24"/>
                <w:lang w:val="lt-LT"/>
              </w:rPr>
            </w:pPr>
            <w:r>
              <w:rPr>
                <w:color w:val="000000"/>
                <w:sz w:val="24"/>
                <w:szCs w:val="24"/>
                <w:lang w:val="lt-LT"/>
              </w:rPr>
              <w:t>Maltos ordino lab</w:t>
            </w:r>
            <w:r w:rsidRPr="004A05E2">
              <w:rPr>
                <w:color w:val="000000"/>
                <w:sz w:val="24"/>
                <w:szCs w:val="24"/>
                <w:lang w:val="lt-LT"/>
              </w:rPr>
              <w:t>dara</w:t>
            </w:r>
          </w:p>
        </w:tc>
        <w:tc>
          <w:tcPr>
            <w:tcW w:w="1843" w:type="dxa"/>
          </w:tcPr>
          <w:p w:rsidR="007D069D" w:rsidRPr="004A05E2" w:rsidRDefault="007D069D" w:rsidP="00044059">
            <w:pPr>
              <w:autoSpaceDE w:val="0"/>
              <w:autoSpaceDN w:val="0"/>
              <w:adjustRightInd w:val="0"/>
              <w:rPr>
                <w:color w:val="000000"/>
                <w:sz w:val="24"/>
                <w:szCs w:val="24"/>
                <w:lang w:val="lt-LT"/>
              </w:rPr>
            </w:pPr>
            <w:r w:rsidRPr="004A05E2">
              <w:rPr>
                <w:color w:val="000000"/>
                <w:sz w:val="24"/>
                <w:szCs w:val="24"/>
                <w:lang w:val="lt-LT"/>
              </w:rPr>
              <w:t>9812,20</w:t>
            </w:r>
          </w:p>
        </w:tc>
        <w:tc>
          <w:tcPr>
            <w:tcW w:w="2126" w:type="dxa"/>
          </w:tcPr>
          <w:p w:rsidR="007D069D" w:rsidRPr="004A05E2" w:rsidRDefault="007D069D" w:rsidP="00044059">
            <w:pPr>
              <w:autoSpaceDE w:val="0"/>
              <w:autoSpaceDN w:val="0"/>
              <w:adjustRightInd w:val="0"/>
              <w:rPr>
                <w:sz w:val="24"/>
                <w:szCs w:val="24"/>
              </w:rPr>
            </w:pPr>
            <w:r w:rsidRPr="004A05E2">
              <w:rPr>
                <w:sz w:val="24"/>
                <w:szCs w:val="24"/>
              </w:rPr>
              <w:t>11636,20</w:t>
            </w:r>
          </w:p>
        </w:tc>
        <w:tc>
          <w:tcPr>
            <w:tcW w:w="2693" w:type="dxa"/>
          </w:tcPr>
          <w:p w:rsidR="007D069D" w:rsidRPr="005332F0" w:rsidRDefault="007D069D" w:rsidP="00044059">
            <w:pPr>
              <w:autoSpaceDE w:val="0"/>
              <w:autoSpaceDN w:val="0"/>
              <w:adjustRightInd w:val="0"/>
              <w:rPr>
                <w:b/>
                <w:sz w:val="24"/>
                <w:szCs w:val="24"/>
              </w:rPr>
            </w:pPr>
          </w:p>
        </w:tc>
      </w:tr>
      <w:tr w:rsidR="007D069D" w:rsidRPr="003E14A3" w:rsidTr="00044059">
        <w:trPr>
          <w:trHeight w:val="319"/>
        </w:trPr>
        <w:tc>
          <w:tcPr>
            <w:tcW w:w="660" w:type="dxa"/>
          </w:tcPr>
          <w:p w:rsidR="007D069D" w:rsidRPr="003E14A3" w:rsidRDefault="007D069D" w:rsidP="00044059">
            <w:pPr>
              <w:autoSpaceDE w:val="0"/>
              <w:autoSpaceDN w:val="0"/>
              <w:adjustRightInd w:val="0"/>
              <w:rPr>
                <w:b/>
                <w:color w:val="000000"/>
                <w:sz w:val="24"/>
                <w:szCs w:val="24"/>
                <w:lang w:val="lt-LT"/>
              </w:rPr>
            </w:pPr>
          </w:p>
        </w:tc>
        <w:tc>
          <w:tcPr>
            <w:tcW w:w="2489" w:type="dxa"/>
          </w:tcPr>
          <w:p w:rsidR="007D069D" w:rsidRPr="004A05E2" w:rsidRDefault="007D069D" w:rsidP="00044059">
            <w:pPr>
              <w:autoSpaceDE w:val="0"/>
              <w:autoSpaceDN w:val="0"/>
              <w:adjustRightInd w:val="0"/>
              <w:jc w:val="right"/>
              <w:rPr>
                <w:b/>
                <w:color w:val="000000"/>
                <w:sz w:val="24"/>
                <w:szCs w:val="24"/>
                <w:lang w:val="lt-LT"/>
              </w:rPr>
            </w:pPr>
            <w:r>
              <w:rPr>
                <w:b/>
                <w:color w:val="000000"/>
                <w:sz w:val="24"/>
                <w:szCs w:val="24"/>
                <w:lang w:val="lt-LT"/>
              </w:rPr>
              <w:t>Iš viso:</w:t>
            </w:r>
          </w:p>
        </w:tc>
        <w:tc>
          <w:tcPr>
            <w:tcW w:w="1843" w:type="dxa"/>
          </w:tcPr>
          <w:p w:rsidR="007D069D" w:rsidRPr="004A05E2" w:rsidRDefault="007D069D" w:rsidP="00044059">
            <w:pPr>
              <w:autoSpaceDE w:val="0"/>
              <w:autoSpaceDN w:val="0"/>
              <w:adjustRightInd w:val="0"/>
              <w:rPr>
                <w:b/>
                <w:color w:val="000000"/>
                <w:sz w:val="24"/>
                <w:szCs w:val="24"/>
                <w:lang w:val="lt-LT"/>
              </w:rPr>
            </w:pPr>
            <w:r>
              <w:rPr>
                <w:b/>
                <w:color w:val="000000"/>
                <w:sz w:val="24"/>
                <w:szCs w:val="24"/>
                <w:lang w:val="lt-LT"/>
              </w:rPr>
              <w:t>811415,97</w:t>
            </w:r>
          </w:p>
        </w:tc>
        <w:tc>
          <w:tcPr>
            <w:tcW w:w="2126" w:type="dxa"/>
          </w:tcPr>
          <w:p w:rsidR="007D069D" w:rsidRPr="004A05E2" w:rsidRDefault="007D069D" w:rsidP="00044059">
            <w:pPr>
              <w:autoSpaceDE w:val="0"/>
              <w:autoSpaceDN w:val="0"/>
              <w:adjustRightInd w:val="0"/>
              <w:rPr>
                <w:b/>
                <w:sz w:val="24"/>
                <w:szCs w:val="24"/>
              </w:rPr>
            </w:pPr>
            <w:r>
              <w:rPr>
                <w:b/>
                <w:sz w:val="24"/>
                <w:szCs w:val="24"/>
              </w:rPr>
              <w:t>1131003,19</w:t>
            </w:r>
          </w:p>
        </w:tc>
        <w:tc>
          <w:tcPr>
            <w:tcW w:w="2693" w:type="dxa"/>
          </w:tcPr>
          <w:p w:rsidR="007D069D" w:rsidRPr="004A05E2" w:rsidRDefault="007D069D" w:rsidP="00044059">
            <w:pPr>
              <w:autoSpaceDE w:val="0"/>
              <w:autoSpaceDN w:val="0"/>
              <w:adjustRightInd w:val="0"/>
              <w:rPr>
                <w:b/>
              </w:rPr>
            </w:pPr>
            <w:r>
              <w:rPr>
                <w:b/>
              </w:rPr>
              <w:t>1013747,79</w:t>
            </w:r>
          </w:p>
        </w:tc>
      </w:tr>
    </w:tbl>
    <w:p w:rsidR="007D069D" w:rsidRPr="003E14A3" w:rsidRDefault="007D069D" w:rsidP="007D069D">
      <w:pPr>
        <w:jc w:val="center"/>
        <w:rPr>
          <w:sz w:val="24"/>
          <w:szCs w:val="24"/>
          <w:lang w:val="lt-LT"/>
        </w:rPr>
      </w:pPr>
    </w:p>
    <w:p w:rsidR="00CE29E9" w:rsidRPr="00CE29E9" w:rsidRDefault="00CE29E9" w:rsidP="00CE29E9">
      <w:pPr>
        <w:rPr>
          <w:i/>
          <w:color w:val="000000" w:themeColor="text1"/>
          <w:sz w:val="24"/>
          <w:szCs w:val="24"/>
          <w:lang w:val="lt-LT"/>
        </w:rPr>
      </w:pPr>
      <w:r w:rsidRPr="00CE29E9">
        <w:rPr>
          <w:i/>
          <w:color w:val="000000" w:themeColor="text1"/>
          <w:sz w:val="24"/>
          <w:szCs w:val="24"/>
          <w:lang w:val="lt-LT"/>
        </w:rPr>
        <w:t xml:space="preserve">Pastaba: Lentelėje duomenys pateikti yra valstybės lėšų,  spec. lėšų,  es. lėšų, ir kitų šaltinių. </w:t>
      </w:r>
    </w:p>
    <w:p w:rsidR="00CE29E9" w:rsidRPr="00CE29E9" w:rsidRDefault="00CE29E9" w:rsidP="00CE29E9">
      <w:pPr>
        <w:rPr>
          <w:i/>
          <w:color w:val="000000" w:themeColor="text1"/>
          <w:sz w:val="24"/>
          <w:szCs w:val="24"/>
          <w:lang w:val="lt-LT"/>
        </w:rPr>
      </w:pPr>
      <w:r>
        <w:rPr>
          <w:i/>
          <w:color w:val="000000" w:themeColor="text1"/>
          <w:sz w:val="24"/>
          <w:szCs w:val="24"/>
          <w:lang w:val="lt-LT"/>
        </w:rPr>
        <w:t xml:space="preserve">               Lentelės 9 eil. N</w:t>
      </w:r>
      <w:r w:rsidRPr="00CE29E9">
        <w:rPr>
          <w:i/>
          <w:color w:val="000000" w:themeColor="text1"/>
          <w:sz w:val="24"/>
          <w:szCs w:val="24"/>
          <w:lang w:val="lt-LT"/>
        </w:rPr>
        <w:t>r. 2020 metais iš šių lėšų komunalinės paslaugos nebuvo mokamos.</w:t>
      </w:r>
    </w:p>
    <w:p w:rsidR="00CE29E9" w:rsidRPr="00CE29E9" w:rsidRDefault="00CE29E9" w:rsidP="007D069D">
      <w:pPr>
        <w:jc w:val="center"/>
        <w:rPr>
          <w:b/>
          <w:color w:val="000000" w:themeColor="text1"/>
          <w:sz w:val="24"/>
          <w:szCs w:val="24"/>
          <w:lang w:val="lt-LT"/>
        </w:rPr>
      </w:pPr>
    </w:p>
    <w:p w:rsidR="00CE29E9" w:rsidRPr="00CE29E9" w:rsidRDefault="00CE29E9" w:rsidP="007D069D">
      <w:pPr>
        <w:jc w:val="center"/>
        <w:rPr>
          <w:b/>
          <w:color w:val="000000" w:themeColor="text1"/>
          <w:sz w:val="24"/>
          <w:szCs w:val="24"/>
          <w:lang w:val="lt-LT"/>
        </w:rPr>
      </w:pPr>
    </w:p>
    <w:p w:rsidR="007D069D" w:rsidRPr="003E14A3" w:rsidRDefault="007D069D" w:rsidP="007D069D">
      <w:pPr>
        <w:jc w:val="center"/>
        <w:rPr>
          <w:b/>
          <w:sz w:val="24"/>
          <w:szCs w:val="24"/>
          <w:lang w:val="lt-LT"/>
        </w:rPr>
      </w:pPr>
      <w:r w:rsidRPr="003E14A3">
        <w:rPr>
          <w:b/>
          <w:sz w:val="24"/>
          <w:szCs w:val="24"/>
          <w:lang w:val="lt-LT"/>
        </w:rPr>
        <w:t>VII SKYRIUS</w:t>
      </w:r>
    </w:p>
    <w:p w:rsidR="007D069D" w:rsidRPr="003E14A3" w:rsidRDefault="007D069D" w:rsidP="007D069D">
      <w:pPr>
        <w:jc w:val="center"/>
        <w:rPr>
          <w:b/>
          <w:sz w:val="24"/>
          <w:szCs w:val="24"/>
          <w:lang w:val="lt-LT"/>
        </w:rPr>
      </w:pPr>
      <w:r w:rsidRPr="003E14A3">
        <w:rPr>
          <w:b/>
          <w:sz w:val="24"/>
          <w:szCs w:val="24"/>
          <w:lang w:val="lt-LT"/>
        </w:rPr>
        <w:t>ASMENS SOCIALINĖS GLOBOS KAINA  20</w:t>
      </w:r>
      <w:r>
        <w:rPr>
          <w:b/>
          <w:sz w:val="24"/>
          <w:szCs w:val="24"/>
          <w:lang w:val="lt-LT"/>
        </w:rPr>
        <w:t>20</w:t>
      </w:r>
      <w:r w:rsidRPr="003E14A3">
        <w:rPr>
          <w:b/>
          <w:sz w:val="24"/>
          <w:szCs w:val="24"/>
          <w:lang w:val="lt-LT"/>
        </w:rPr>
        <w:t>M.</w:t>
      </w:r>
    </w:p>
    <w:p w:rsidR="007D069D" w:rsidRPr="003E14A3" w:rsidRDefault="007D069D" w:rsidP="007D069D">
      <w:pPr>
        <w:jc w:val="center"/>
        <w:rPr>
          <w:b/>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559"/>
        <w:gridCol w:w="2551"/>
      </w:tblGrid>
      <w:tr w:rsidR="007D069D" w:rsidTr="006E5A56">
        <w:tc>
          <w:tcPr>
            <w:tcW w:w="1985" w:type="dxa"/>
            <w:shd w:val="clear" w:color="auto" w:fill="auto"/>
          </w:tcPr>
          <w:p w:rsidR="007D069D" w:rsidRPr="00044059" w:rsidRDefault="007D069D" w:rsidP="00044059">
            <w:pPr>
              <w:pStyle w:val="Betarp"/>
              <w:rPr>
                <w:rFonts w:ascii="Times New Roman" w:hAnsi="Times New Roman"/>
                <w:sz w:val="24"/>
                <w:szCs w:val="24"/>
              </w:rPr>
            </w:pPr>
            <w:r w:rsidRPr="00044059">
              <w:rPr>
                <w:rFonts w:ascii="Times New Roman" w:hAnsi="Times New Roman"/>
                <w:sz w:val="24"/>
                <w:szCs w:val="24"/>
              </w:rPr>
              <w:t>Socialinės paslaugos rūšis</w:t>
            </w:r>
          </w:p>
        </w:tc>
        <w:tc>
          <w:tcPr>
            <w:tcW w:w="3544" w:type="dxa"/>
            <w:shd w:val="clear" w:color="auto" w:fill="auto"/>
          </w:tcPr>
          <w:p w:rsidR="007D069D" w:rsidRPr="00044059" w:rsidRDefault="007D069D" w:rsidP="00044059">
            <w:pPr>
              <w:pStyle w:val="Betarp"/>
              <w:rPr>
                <w:rFonts w:ascii="Times New Roman" w:hAnsi="Times New Roman"/>
                <w:sz w:val="24"/>
                <w:szCs w:val="24"/>
              </w:rPr>
            </w:pPr>
            <w:r w:rsidRPr="00044059">
              <w:rPr>
                <w:rFonts w:ascii="Times New Roman" w:hAnsi="Times New Roman"/>
                <w:sz w:val="24"/>
                <w:szCs w:val="24"/>
              </w:rPr>
              <w:t>Socialinių paslaugų gavėjai</w:t>
            </w:r>
          </w:p>
        </w:tc>
        <w:tc>
          <w:tcPr>
            <w:tcW w:w="1559" w:type="dxa"/>
            <w:shd w:val="clear" w:color="auto" w:fill="auto"/>
          </w:tcPr>
          <w:p w:rsidR="007D069D" w:rsidRPr="00044059" w:rsidRDefault="007D069D" w:rsidP="00044059">
            <w:pPr>
              <w:pStyle w:val="Betarp"/>
              <w:rPr>
                <w:rFonts w:ascii="Times New Roman" w:hAnsi="Times New Roman"/>
                <w:sz w:val="24"/>
                <w:szCs w:val="24"/>
              </w:rPr>
            </w:pPr>
            <w:r w:rsidRPr="00044059">
              <w:rPr>
                <w:rFonts w:ascii="Times New Roman" w:hAnsi="Times New Roman"/>
                <w:sz w:val="24"/>
                <w:szCs w:val="24"/>
              </w:rPr>
              <w:t>Socialinės paslaugos kaina</w:t>
            </w:r>
          </w:p>
        </w:tc>
        <w:tc>
          <w:tcPr>
            <w:tcW w:w="2551" w:type="dxa"/>
            <w:shd w:val="clear" w:color="auto" w:fill="auto"/>
          </w:tcPr>
          <w:p w:rsidR="007D069D" w:rsidRPr="00044059" w:rsidRDefault="007D069D" w:rsidP="00044059">
            <w:pPr>
              <w:pStyle w:val="Betarp"/>
              <w:rPr>
                <w:rFonts w:ascii="Times New Roman" w:hAnsi="Times New Roman"/>
                <w:sz w:val="24"/>
                <w:szCs w:val="24"/>
              </w:rPr>
            </w:pPr>
            <w:r w:rsidRPr="00044059">
              <w:rPr>
                <w:rFonts w:ascii="Times New Roman" w:hAnsi="Times New Roman"/>
                <w:sz w:val="24"/>
                <w:szCs w:val="24"/>
              </w:rPr>
              <w:t>Rokiškio socialinės paramos centro padalinys</w:t>
            </w:r>
          </w:p>
        </w:tc>
      </w:tr>
      <w:tr w:rsidR="007D069D" w:rsidTr="006E5A56">
        <w:tc>
          <w:tcPr>
            <w:tcW w:w="1985" w:type="dxa"/>
            <w:vMerge w:val="restart"/>
            <w:shd w:val="clear" w:color="auto" w:fill="auto"/>
          </w:tcPr>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rPr>
                <w:rFonts w:ascii="Times New Roman" w:hAnsi="Times New Roman"/>
                <w:sz w:val="24"/>
                <w:szCs w:val="24"/>
              </w:rPr>
            </w:pPr>
            <w:r w:rsidRPr="00044059">
              <w:rPr>
                <w:rFonts w:ascii="Times New Roman" w:hAnsi="Times New Roman"/>
                <w:sz w:val="24"/>
                <w:szCs w:val="24"/>
              </w:rPr>
              <w:t xml:space="preserve"> Pagalba į namus</w:t>
            </w: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Senyvo amžiaus asmenys suaugę asmenys su negalia</w:t>
            </w:r>
          </w:p>
        </w:tc>
        <w:tc>
          <w:tcPr>
            <w:tcW w:w="1559" w:type="dxa"/>
            <w:shd w:val="clear" w:color="auto" w:fill="auto"/>
          </w:tcPr>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7,56</w:t>
            </w:r>
          </w:p>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Eur /val.</w:t>
            </w:r>
          </w:p>
        </w:tc>
        <w:tc>
          <w:tcPr>
            <w:tcW w:w="2551" w:type="dxa"/>
            <w:vMerge w:val="restart"/>
            <w:shd w:val="clear" w:color="auto" w:fill="auto"/>
          </w:tcPr>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 xml:space="preserve">Socialinių paslaugų namuose padalinys </w:t>
            </w:r>
          </w:p>
        </w:tc>
      </w:tr>
      <w:tr w:rsidR="007D069D" w:rsidTr="006E5A56">
        <w:trPr>
          <w:trHeight w:val="441"/>
        </w:trPr>
        <w:tc>
          <w:tcPr>
            <w:tcW w:w="1985" w:type="dxa"/>
            <w:vMerge/>
            <w:shd w:val="clear" w:color="auto" w:fill="auto"/>
          </w:tcPr>
          <w:p w:rsidR="007D069D" w:rsidRPr="00044059" w:rsidRDefault="007D069D" w:rsidP="00044059">
            <w:pPr>
              <w:pStyle w:val="Betarp"/>
              <w:jc w:val="center"/>
              <w:rPr>
                <w:rFonts w:ascii="Times New Roman" w:hAnsi="Times New Roman"/>
                <w:sz w:val="24"/>
                <w:szCs w:val="24"/>
              </w:rPr>
            </w:pP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Vaikai su negalia</w:t>
            </w:r>
          </w:p>
        </w:tc>
        <w:tc>
          <w:tcPr>
            <w:tcW w:w="1559" w:type="dxa"/>
            <w:shd w:val="clear" w:color="auto" w:fill="auto"/>
          </w:tcPr>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7,56</w:t>
            </w:r>
          </w:p>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Eur /val.</w:t>
            </w:r>
          </w:p>
        </w:tc>
        <w:tc>
          <w:tcPr>
            <w:tcW w:w="2551" w:type="dxa"/>
            <w:vMerge/>
            <w:shd w:val="clear" w:color="auto" w:fill="auto"/>
          </w:tcPr>
          <w:p w:rsidR="007D069D" w:rsidRPr="00044059" w:rsidRDefault="007D069D" w:rsidP="00044059">
            <w:pPr>
              <w:pStyle w:val="Betarp"/>
              <w:jc w:val="center"/>
              <w:rPr>
                <w:rFonts w:ascii="Times New Roman" w:hAnsi="Times New Roman"/>
                <w:sz w:val="24"/>
                <w:szCs w:val="24"/>
              </w:rPr>
            </w:pPr>
          </w:p>
        </w:tc>
      </w:tr>
      <w:tr w:rsidR="007D069D" w:rsidTr="006E5A56">
        <w:tc>
          <w:tcPr>
            <w:tcW w:w="1985" w:type="dxa"/>
            <w:vMerge/>
            <w:shd w:val="clear" w:color="auto" w:fill="auto"/>
          </w:tcPr>
          <w:p w:rsidR="007D069D" w:rsidRPr="00044059" w:rsidRDefault="007D069D" w:rsidP="00044059">
            <w:pPr>
              <w:pStyle w:val="Betarp"/>
              <w:jc w:val="center"/>
              <w:rPr>
                <w:rFonts w:ascii="Times New Roman" w:hAnsi="Times New Roman"/>
                <w:sz w:val="24"/>
                <w:szCs w:val="24"/>
              </w:rPr>
            </w:pP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Kiti asmenys, laikinai netekę savarankiškumo</w:t>
            </w:r>
          </w:p>
        </w:tc>
        <w:tc>
          <w:tcPr>
            <w:tcW w:w="1559" w:type="dxa"/>
            <w:shd w:val="clear" w:color="auto" w:fill="auto"/>
          </w:tcPr>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7,56</w:t>
            </w:r>
          </w:p>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Eur /val.</w:t>
            </w:r>
          </w:p>
        </w:tc>
        <w:tc>
          <w:tcPr>
            <w:tcW w:w="2551" w:type="dxa"/>
            <w:vMerge/>
            <w:shd w:val="clear" w:color="auto" w:fill="auto"/>
          </w:tcPr>
          <w:p w:rsidR="007D069D" w:rsidRPr="00044059" w:rsidRDefault="007D069D" w:rsidP="00044059">
            <w:pPr>
              <w:pStyle w:val="Betarp"/>
              <w:jc w:val="center"/>
              <w:rPr>
                <w:rFonts w:ascii="Times New Roman" w:hAnsi="Times New Roman"/>
                <w:sz w:val="24"/>
                <w:szCs w:val="24"/>
              </w:rPr>
            </w:pPr>
          </w:p>
        </w:tc>
      </w:tr>
      <w:tr w:rsidR="007D069D" w:rsidTr="006E5A56">
        <w:tc>
          <w:tcPr>
            <w:tcW w:w="1985" w:type="dxa"/>
            <w:vMerge w:val="restart"/>
            <w:shd w:val="clear" w:color="auto" w:fill="auto"/>
          </w:tcPr>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Dienos socialinė globa</w:t>
            </w: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Senyvo amžiaus asmenys ir suaugę asmenys su negalia</w:t>
            </w:r>
          </w:p>
        </w:tc>
        <w:tc>
          <w:tcPr>
            <w:tcW w:w="1559" w:type="dxa"/>
            <w:shd w:val="clear" w:color="auto" w:fill="auto"/>
          </w:tcPr>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7,55</w:t>
            </w:r>
          </w:p>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Eur /val.</w:t>
            </w:r>
          </w:p>
        </w:tc>
        <w:tc>
          <w:tcPr>
            <w:tcW w:w="2551" w:type="dxa"/>
            <w:vMerge w:val="restart"/>
            <w:shd w:val="clear" w:color="auto" w:fill="auto"/>
          </w:tcPr>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Socialinių paslaugų namuose padalinys</w:t>
            </w:r>
          </w:p>
        </w:tc>
      </w:tr>
      <w:tr w:rsidR="007D069D" w:rsidTr="006E5A56">
        <w:tc>
          <w:tcPr>
            <w:tcW w:w="1985" w:type="dxa"/>
            <w:vMerge/>
            <w:shd w:val="clear" w:color="auto" w:fill="auto"/>
          </w:tcPr>
          <w:p w:rsidR="007D069D" w:rsidRPr="00044059" w:rsidRDefault="007D069D" w:rsidP="00044059">
            <w:pPr>
              <w:pStyle w:val="Betarp"/>
              <w:jc w:val="center"/>
              <w:rPr>
                <w:rFonts w:ascii="Times New Roman" w:hAnsi="Times New Roman"/>
                <w:sz w:val="24"/>
                <w:szCs w:val="24"/>
              </w:rPr>
            </w:pP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Senyvo amžiaus  asmenys su sunkia negalia ir suaugę asmenys su sunkia negalia</w:t>
            </w:r>
          </w:p>
        </w:tc>
        <w:tc>
          <w:tcPr>
            <w:tcW w:w="1559" w:type="dxa"/>
            <w:shd w:val="clear" w:color="auto" w:fill="auto"/>
          </w:tcPr>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7,55</w:t>
            </w:r>
          </w:p>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Eur /val.</w:t>
            </w:r>
          </w:p>
        </w:tc>
        <w:tc>
          <w:tcPr>
            <w:tcW w:w="2551" w:type="dxa"/>
            <w:vMerge/>
            <w:shd w:val="clear" w:color="auto" w:fill="auto"/>
          </w:tcPr>
          <w:p w:rsidR="007D069D" w:rsidRPr="00044059" w:rsidRDefault="007D069D" w:rsidP="00044059">
            <w:pPr>
              <w:pStyle w:val="Betarp"/>
              <w:jc w:val="center"/>
              <w:rPr>
                <w:rFonts w:ascii="Times New Roman" w:hAnsi="Times New Roman"/>
                <w:sz w:val="24"/>
                <w:szCs w:val="24"/>
              </w:rPr>
            </w:pPr>
          </w:p>
        </w:tc>
      </w:tr>
      <w:tr w:rsidR="007D069D" w:rsidTr="006E5A56">
        <w:tc>
          <w:tcPr>
            <w:tcW w:w="1985" w:type="dxa"/>
            <w:vMerge w:val="restart"/>
            <w:shd w:val="clear" w:color="auto" w:fill="auto"/>
          </w:tcPr>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Socialinių įgūdžių ugdymas palaikymas ir (ar) atkūrimas</w:t>
            </w: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 xml:space="preserve">Asmenys su negalia </w:t>
            </w:r>
          </w:p>
        </w:tc>
        <w:tc>
          <w:tcPr>
            <w:tcW w:w="1559" w:type="dxa"/>
            <w:shd w:val="clear" w:color="auto" w:fill="auto"/>
          </w:tcPr>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8,39</w:t>
            </w:r>
          </w:p>
          <w:p w:rsidR="007D069D" w:rsidRPr="00044059" w:rsidRDefault="007D069D" w:rsidP="006E5A56">
            <w:pPr>
              <w:pStyle w:val="Betarp"/>
              <w:jc w:val="center"/>
              <w:rPr>
                <w:rFonts w:ascii="Times New Roman" w:hAnsi="Times New Roman"/>
                <w:sz w:val="24"/>
                <w:szCs w:val="24"/>
              </w:rPr>
            </w:pPr>
            <w:r w:rsidRPr="00044059">
              <w:rPr>
                <w:rFonts w:ascii="Times New Roman" w:hAnsi="Times New Roman"/>
                <w:sz w:val="24"/>
                <w:szCs w:val="24"/>
              </w:rPr>
              <w:t>Eur /val.</w:t>
            </w:r>
          </w:p>
        </w:tc>
        <w:tc>
          <w:tcPr>
            <w:tcW w:w="2551" w:type="dxa"/>
            <w:vMerge w:val="restart"/>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Socialinių įgūdžių ugdymo ir palaikymo dienos centras  jaunuoliams</w:t>
            </w:r>
          </w:p>
        </w:tc>
      </w:tr>
      <w:tr w:rsidR="007D069D" w:rsidTr="006E5A56">
        <w:tc>
          <w:tcPr>
            <w:tcW w:w="1985" w:type="dxa"/>
            <w:vMerge/>
            <w:shd w:val="clear" w:color="auto" w:fill="auto"/>
          </w:tcPr>
          <w:p w:rsidR="007D069D" w:rsidRPr="00044059" w:rsidRDefault="007D069D" w:rsidP="00044059">
            <w:pPr>
              <w:pStyle w:val="Betarp"/>
              <w:jc w:val="center"/>
              <w:rPr>
                <w:rFonts w:ascii="Times New Roman" w:hAnsi="Times New Roman"/>
                <w:sz w:val="24"/>
                <w:szCs w:val="24"/>
              </w:rPr>
            </w:pP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Asmenys su sunkia negalia</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8,39</w:t>
            </w: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 xml:space="preserve"> Eur /val.</w:t>
            </w:r>
          </w:p>
        </w:tc>
        <w:tc>
          <w:tcPr>
            <w:tcW w:w="2551" w:type="dxa"/>
            <w:vMerge/>
            <w:shd w:val="clear" w:color="auto" w:fill="auto"/>
          </w:tcPr>
          <w:p w:rsidR="007D069D" w:rsidRPr="00044059" w:rsidRDefault="007D069D" w:rsidP="00044059">
            <w:pPr>
              <w:pStyle w:val="Betarp"/>
              <w:jc w:val="center"/>
              <w:rPr>
                <w:rFonts w:ascii="Times New Roman" w:hAnsi="Times New Roman"/>
                <w:sz w:val="24"/>
                <w:szCs w:val="24"/>
              </w:rPr>
            </w:pPr>
          </w:p>
        </w:tc>
      </w:tr>
      <w:tr w:rsidR="007D069D" w:rsidTr="006E5A56">
        <w:tc>
          <w:tcPr>
            <w:tcW w:w="1985" w:type="dxa"/>
            <w:vMerge w:val="restart"/>
            <w:shd w:val="clear" w:color="auto" w:fill="auto"/>
          </w:tcPr>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Apgyvendinimas savarankiškuose gyvenimo namuose</w:t>
            </w: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Socialinę riziką patiriantys asmenys</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 xml:space="preserve">470,82 Eur/mėn.  </w:t>
            </w:r>
          </w:p>
        </w:tc>
        <w:tc>
          <w:tcPr>
            <w:tcW w:w="2551" w:type="dxa"/>
            <w:vMerge w:val="restart"/>
            <w:shd w:val="clear" w:color="auto" w:fill="auto"/>
          </w:tcPr>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Obelių savarankiško gyvenimo namai</w:t>
            </w:r>
          </w:p>
        </w:tc>
      </w:tr>
      <w:tr w:rsidR="007D069D" w:rsidTr="006E5A56">
        <w:tc>
          <w:tcPr>
            <w:tcW w:w="1985" w:type="dxa"/>
            <w:vMerge/>
            <w:shd w:val="clear" w:color="auto" w:fill="auto"/>
          </w:tcPr>
          <w:p w:rsidR="007D069D" w:rsidRPr="00044059" w:rsidRDefault="007D069D" w:rsidP="00044059">
            <w:pPr>
              <w:pStyle w:val="Betarp"/>
              <w:jc w:val="center"/>
              <w:rPr>
                <w:rFonts w:ascii="Times New Roman" w:hAnsi="Times New Roman"/>
                <w:sz w:val="24"/>
                <w:szCs w:val="24"/>
              </w:rPr>
            </w:pP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Senyvo amžiaus asmenys</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 xml:space="preserve">470,82 Eur/mėn.  </w:t>
            </w:r>
          </w:p>
        </w:tc>
        <w:tc>
          <w:tcPr>
            <w:tcW w:w="2551" w:type="dxa"/>
            <w:vMerge/>
            <w:shd w:val="clear" w:color="auto" w:fill="auto"/>
          </w:tcPr>
          <w:p w:rsidR="007D069D" w:rsidRPr="00044059" w:rsidRDefault="007D069D" w:rsidP="00044059">
            <w:pPr>
              <w:pStyle w:val="Betarp"/>
              <w:jc w:val="center"/>
              <w:rPr>
                <w:rFonts w:ascii="Times New Roman" w:hAnsi="Times New Roman"/>
                <w:sz w:val="24"/>
                <w:szCs w:val="24"/>
              </w:rPr>
            </w:pPr>
          </w:p>
        </w:tc>
      </w:tr>
      <w:tr w:rsidR="007D069D" w:rsidTr="006E5A56">
        <w:tc>
          <w:tcPr>
            <w:tcW w:w="1985" w:type="dxa"/>
            <w:vMerge/>
            <w:shd w:val="clear" w:color="auto" w:fill="auto"/>
          </w:tcPr>
          <w:p w:rsidR="007D069D" w:rsidRPr="00044059" w:rsidRDefault="007D069D" w:rsidP="00044059">
            <w:pPr>
              <w:pStyle w:val="Betarp"/>
              <w:jc w:val="center"/>
              <w:rPr>
                <w:rFonts w:ascii="Times New Roman" w:hAnsi="Times New Roman"/>
                <w:sz w:val="24"/>
                <w:szCs w:val="24"/>
              </w:rPr>
            </w:pP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Suaugę asmenys su fizine negalia</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 xml:space="preserve">470,82 Eur/mėn.  </w:t>
            </w:r>
          </w:p>
        </w:tc>
        <w:tc>
          <w:tcPr>
            <w:tcW w:w="2551" w:type="dxa"/>
            <w:vMerge/>
            <w:shd w:val="clear" w:color="auto" w:fill="auto"/>
          </w:tcPr>
          <w:p w:rsidR="007D069D" w:rsidRPr="00044059" w:rsidRDefault="007D069D" w:rsidP="00044059">
            <w:pPr>
              <w:pStyle w:val="Betarp"/>
              <w:jc w:val="center"/>
              <w:rPr>
                <w:rFonts w:ascii="Times New Roman" w:hAnsi="Times New Roman"/>
                <w:sz w:val="24"/>
                <w:szCs w:val="24"/>
              </w:rPr>
            </w:pPr>
          </w:p>
        </w:tc>
      </w:tr>
      <w:tr w:rsidR="007D069D" w:rsidTr="006E5A56">
        <w:trPr>
          <w:trHeight w:val="719"/>
        </w:trPr>
        <w:tc>
          <w:tcPr>
            <w:tcW w:w="1985" w:type="dxa"/>
            <w:vMerge w:val="restart"/>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 xml:space="preserve"> </w:t>
            </w:r>
          </w:p>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Dienos socialinė globa</w:t>
            </w: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Trumpalaikė socialinė globa</w:t>
            </w: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Senyvo amžiaus asmenys (su maitinimu)</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 xml:space="preserve">1026,54 Eur/mėn.  </w:t>
            </w:r>
          </w:p>
        </w:tc>
        <w:tc>
          <w:tcPr>
            <w:tcW w:w="2551" w:type="dxa"/>
            <w:vMerge w:val="restart"/>
            <w:shd w:val="clear" w:color="auto" w:fill="auto"/>
          </w:tcPr>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Jūžintų dienos ir trumpalaikės socialinės globos centras</w:t>
            </w:r>
          </w:p>
        </w:tc>
      </w:tr>
      <w:tr w:rsidR="007D069D" w:rsidTr="006E5A56">
        <w:tc>
          <w:tcPr>
            <w:tcW w:w="1985" w:type="dxa"/>
            <w:vMerge/>
            <w:shd w:val="clear" w:color="auto" w:fill="auto"/>
          </w:tcPr>
          <w:p w:rsidR="007D069D" w:rsidRPr="00044059" w:rsidRDefault="007D069D" w:rsidP="00044059">
            <w:pPr>
              <w:pStyle w:val="Betarp"/>
              <w:jc w:val="center"/>
              <w:rPr>
                <w:rFonts w:ascii="Times New Roman" w:hAnsi="Times New Roman"/>
                <w:sz w:val="24"/>
                <w:szCs w:val="24"/>
              </w:rPr>
            </w:pP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Suaugę asmenys su negalia (su maitinimu)</w:t>
            </w:r>
          </w:p>
        </w:tc>
        <w:tc>
          <w:tcPr>
            <w:tcW w:w="1559" w:type="dxa"/>
            <w:shd w:val="clear" w:color="auto" w:fill="auto"/>
          </w:tcPr>
          <w:p w:rsidR="007D069D" w:rsidRPr="00044059" w:rsidRDefault="007D069D" w:rsidP="00044059">
            <w:pPr>
              <w:rPr>
                <w:sz w:val="24"/>
                <w:szCs w:val="24"/>
              </w:rPr>
            </w:pPr>
            <w:r w:rsidRPr="00044059">
              <w:rPr>
                <w:sz w:val="24"/>
                <w:szCs w:val="24"/>
              </w:rPr>
              <w:t xml:space="preserve">1026,54 Eur/mėn.  </w:t>
            </w:r>
          </w:p>
        </w:tc>
        <w:tc>
          <w:tcPr>
            <w:tcW w:w="2551" w:type="dxa"/>
            <w:vMerge/>
            <w:shd w:val="clear" w:color="auto" w:fill="auto"/>
          </w:tcPr>
          <w:p w:rsidR="007D069D" w:rsidRPr="00044059" w:rsidRDefault="007D069D" w:rsidP="00044059">
            <w:pPr>
              <w:pStyle w:val="Betarp"/>
              <w:jc w:val="center"/>
              <w:rPr>
                <w:rFonts w:ascii="Times New Roman" w:hAnsi="Times New Roman"/>
                <w:sz w:val="24"/>
                <w:szCs w:val="24"/>
              </w:rPr>
            </w:pPr>
          </w:p>
        </w:tc>
      </w:tr>
      <w:tr w:rsidR="007D069D" w:rsidTr="006E5A56">
        <w:tc>
          <w:tcPr>
            <w:tcW w:w="1985" w:type="dxa"/>
            <w:vMerge/>
            <w:shd w:val="clear" w:color="auto" w:fill="auto"/>
          </w:tcPr>
          <w:p w:rsidR="007D069D" w:rsidRPr="00044059" w:rsidRDefault="007D069D" w:rsidP="00044059">
            <w:pPr>
              <w:pStyle w:val="Betarp"/>
              <w:jc w:val="center"/>
              <w:rPr>
                <w:rFonts w:ascii="Times New Roman" w:hAnsi="Times New Roman"/>
                <w:sz w:val="24"/>
                <w:szCs w:val="24"/>
              </w:rPr>
            </w:pP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Senyvo amžiaus asmenys su sunkia negalia ir suaugę asmenys su sunkia negalia (su maitinimu)</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 xml:space="preserve">1109,32 Eur/mėn.  </w:t>
            </w:r>
          </w:p>
        </w:tc>
        <w:tc>
          <w:tcPr>
            <w:tcW w:w="2551" w:type="dxa"/>
            <w:vMerge/>
            <w:shd w:val="clear" w:color="auto" w:fill="auto"/>
          </w:tcPr>
          <w:p w:rsidR="007D069D" w:rsidRPr="00044059" w:rsidRDefault="007D069D" w:rsidP="00044059">
            <w:pPr>
              <w:pStyle w:val="Betarp"/>
              <w:jc w:val="center"/>
              <w:rPr>
                <w:rFonts w:ascii="Times New Roman" w:hAnsi="Times New Roman"/>
                <w:sz w:val="24"/>
                <w:szCs w:val="24"/>
              </w:rPr>
            </w:pPr>
          </w:p>
        </w:tc>
      </w:tr>
      <w:tr w:rsidR="007D069D" w:rsidTr="006E5A56">
        <w:trPr>
          <w:trHeight w:val="1398"/>
        </w:trPr>
        <w:tc>
          <w:tcPr>
            <w:tcW w:w="1985" w:type="dxa"/>
            <w:shd w:val="clear" w:color="auto" w:fill="auto"/>
          </w:tcPr>
          <w:p w:rsidR="007D069D" w:rsidRPr="00044059" w:rsidRDefault="007D069D" w:rsidP="00044059">
            <w:pPr>
              <w:pStyle w:val="Betarp"/>
              <w:rPr>
                <w:rFonts w:ascii="Times New Roman" w:hAnsi="Times New Roman"/>
                <w:sz w:val="24"/>
                <w:szCs w:val="24"/>
              </w:rPr>
            </w:pPr>
            <w:r w:rsidRPr="00044059">
              <w:rPr>
                <w:rFonts w:ascii="Times New Roman" w:hAnsi="Times New Roman"/>
                <w:sz w:val="24"/>
                <w:szCs w:val="24"/>
              </w:rPr>
              <w:t>Socialinių įgūdžių ugdymas palaikymas ir (ar) atkūrimas</w:t>
            </w: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Socialinę riziką patiriantys asmenys, socialinę riziką patiriančios šeimos</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9,91 Eur/val.</w:t>
            </w:r>
          </w:p>
        </w:tc>
        <w:tc>
          <w:tcPr>
            <w:tcW w:w="2551" w:type="dxa"/>
            <w:shd w:val="clear" w:color="auto" w:fill="auto"/>
          </w:tcPr>
          <w:p w:rsidR="007D069D" w:rsidRPr="00044059" w:rsidRDefault="007D069D" w:rsidP="00044059">
            <w:pPr>
              <w:pStyle w:val="Betarp"/>
              <w:jc w:val="center"/>
              <w:rPr>
                <w:rFonts w:ascii="Times New Roman" w:hAnsi="Times New Roman"/>
                <w:sz w:val="24"/>
                <w:szCs w:val="24"/>
              </w:rPr>
            </w:pP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Šeimos ir vaiko gerovės centras</w:t>
            </w:r>
          </w:p>
        </w:tc>
      </w:tr>
      <w:tr w:rsidR="007D069D" w:rsidTr="006E5A56">
        <w:tc>
          <w:tcPr>
            <w:tcW w:w="1985"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Laikino atokvėpio</w:t>
            </w:r>
          </w:p>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paslauga</w:t>
            </w: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Senyvo amžiaus ir suaugę su negalia  ((su maitinimu)</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33.65 Eur/parą</w:t>
            </w:r>
          </w:p>
        </w:tc>
        <w:tc>
          <w:tcPr>
            <w:tcW w:w="2551"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Jūžintų dienos ir trumpalaikės socialinės globos centras</w:t>
            </w:r>
          </w:p>
        </w:tc>
      </w:tr>
      <w:tr w:rsidR="007D069D" w:rsidTr="006E5A56">
        <w:tc>
          <w:tcPr>
            <w:tcW w:w="1985"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Laikino atokvėpio paslauga</w:t>
            </w: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 xml:space="preserve">Senyvo amžiaus ir suaugę su negalia (be maitinimo) </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30,35 Eur/parą</w:t>
            </w:r>
          </w:p>
        </w:tc>
        <w:tc>
          <w:tcPr>
            <w:tcW w:w="2551"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Jūžintų dienos ir trumpalaikės socialinės globos centras</w:t>
            </w:r>
          </w:p>
        </w:tc>
      </w:tr>
      <w:tr w:rsidR="007D069D" w:rsidTr="006E5A56">
        <w:tc>
          <w:tcPr>
            <w:tcW w:w="1985"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Laikino atokvėpio paslauga</w:t>
            </w: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Senyvo amžiaus asmenys su sunkia negalia (su maitinimu)</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47,23 Eur/parą</w:t>
            </w:r>
          </w:p>
        </w:tc>
        <w:tc>
          <w:tcPr>
            <w:tcW w:w="2551"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Jūžintų dienos ir trumpalaikės socialinės globos centras</w:t>
            </w:r>
          </w:p>
        </w:tc>
      </w:tr>
      <w:tr w:rsidR="007D069D" w:rsidTr="006E5A56">
        <w:tc>
          <w:tcPr>
            <w:tcW w:w="1985"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Laikino atokvėpio paslauga</w:t>
            </w:r>
          </w:p>
        </w:tc>
        <w:tc>
          <w:tcPr>
            <w:tcW w:w="3544"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Senyvo amžiaus asmenys su sunkia negalia (be maitinimo)</w:t>
            </w:r>
          </w:p>
        </w:tc>
        <w:tc>
          <w:tcPr>
            <w:tcW w:w="1559"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43,93 Eur/parą</w:t>
            </w:r>
          </w:p>
        </w:tc>
        <w:tc>
          <w:tcPr>
            <w:tcW w:w="2551" w:type="dxa"/>
            <w:shd w:val="clear" w:color="auto" w:fill="auto"/>
          </w:tcPr>
          <w:p w:rsidR="007D069D" w:rsidRPr="00044059" w:rsidRDefault="007D069D" w:rsidP="00044059">
            <w:pPr>
              <w:pStyle w:val="Betarp"/>
              <w:jc w:val="center"/>
              <w:rPr>
                <w:rFonts w:ascii="Times New Roman" w:hAnsi="Times New Roman"/>
                <w:sz w:val="24"/>
                <w:szCs w:val="24"/>
              </w:rPr>
            </w:pPr>
            <w:r w:rsidRPr="00044059">
              <w:rPr>
                <w:rFonts w:ascii="Times New Roman" w:hAnsi="Times New Roman"/>
                <w:sz w:val="24"/>
                <w:szCs w:val="24"/>
              </w:rPr>
              <w:t>Jūžintų dienos ir trumpalaikės socialinės globos centras</w:t>
            </w:r>
          </w:p>
        </w:tc>
      </w:tr>
    </w:tbl>
    <w:p w:rsidR="00D6682E" w:rsidRPr="00CB7BF8" w:rsidRDefault="00D6682E" w:rsidP="00D6682E">
      <w:pPr>
        <w:rPr>
          <w:sz w:val="24"/>
          <w:szCs w:val="24"/>
        </w:rPr>
      </w:pPr>
    </w:p>
    <w:p w:rsidR="000B49FF" w:rsidRPr="00E26D1C" w:rsidRDefault="000B49FF" w:rsidP="000B49FF">
      <w:pPr>
        <w:jc w:val="center"/>
        <w:rPr>
          <w:b/>
          <w:sz w:val="24"/>
          <w:szCs w:val="24"/>
        </w:rPr>
      </w:pPr>
      <w:r w:rsidRPr="00E26D1C">
        <w:rPr>
          <w:b/>
          <w:sz w:val="24"/>
          <w:szCs w:val="24"/>
        </w:rPr>
        <w:t>VIII  SKYRIUS</w:t>
      </w:r>
    </w:p>
    <w:p w:rsidR="000B49FF" w:rsidRPr="00E26D1C" w:rsidRDefault="000B49FF" w:rsidP="000B49FF">
      <w:pPr>
        <w:jc w:val="center"/>
        <w:rPr>
          <w:b/>
          <w:sz w:val="24"/>
          <w:szCs w:val="24"/>
        </w:rPr>
      </w:pPr>
      <w:r w:rsidRPr="00E26D1C">
        <w:rPr>
          <w:b/>
          <w:sz w:val="24"/>
          <w:szCs w:val="24"/>
        </w:rPr>
        <w:t xml:space="preserve">DOKUMENTŲ VALDYMAS </w:t>
      </w:r>
    </w:p>
    <w:p w:rsidR="000B49FF" w:rsidRPr="00E26D1C" w:rsidRDefault="000B49FF" w:rsidP="000B49FF">
      <w:pPr>
        <w:jc w:val="center"/>
        <w:rPr>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17"/>
        <w:gridCol w:w="1843"/>
        <w:gridCol w:w="1984"/>
        <w:gridCol w:w="1701"/>
        <w:gridCol w:w="1843"/>
      </w:tblGrid>
      <w:tr w:rsidR="000B49FF" w:rsidRPr="00E26D1C" w:rsidTr="006E5A56">
        <w:tc>
          <w:tcPr>
            <w:tcW w:w="993" w:type="dxa"/>
          </w:tcPr>
          <w:p w:rsidR="000B49FF" w:rsidRPr="00336BB7" w:rsidRDefault="000B49FF" w:rsidP="00044059">
            <w:pPr>
              <w:jc w:val="center"/>
              <w:rPr>
                <w:sz w:val="24"/>
                <w:szCs w:val="24"/>
              </w:rPr>
            </w:pPr>
            <w:r w:rsidRPr="00336BB7">
              <w:rPr>
                <w:sz w:val="24"/>
                <w:szCs w:val="24"/>
              </w:rPr>
              <w:t>Metai</w:t>
            </w:r>
          </w:p>
        </w:tc>
        <w:tc>
          <w:tcPr>
            <w:tcW w:w="1417" w:type="dxa"/>
          </w:tcPr>
          <w:p w:rsidR="000B49FF" w:rsidRPr="00336BB7" w:rsidRDefault="000B49FF" w:rsidP="00044059">
            <w:pPr>
              <w:jc w:val="center"/>
              <w:rPr>
                <w:sz w:val="24"/>
                <w:szCs w:val="24"/>
              </w:rPr>
            </w:pPr>
            <w:r w:rsidRPr="00336BB7">
              <w:rPr>
                <w:sz w:val="24"/>
                <w:szCs w:val="24"/>
              </w:rPr>
              <w:t xml:space="preserve">Veiklos klausimais </w:t>
            </w:r>
          </w:p>
        </w:tc>
        <w:tc>
          <w:tcPr>
            <w:tcW w:w="1843" w:type="dxa"/>
          </w:tcPr>
          <w:p w:rsidR="000B49FF" w:rsidRPr="00336BB7" w:rsidRDefault="000B49FF" w:rsidP="00044059">
            <w:pPr>
              <w:jc w:val="center"/>
              <w:rPr>
                <w:sz w:val="24"/>
                <w:szCs w:val="24"/>
              </w:rPr>
            </w:pPr>
            <w:r w:rsidRPr="00336BB7">
              <w:rPr>
                <w:sz w:val="24"/>
                <w:szCs w:val="24"/>
              </w:rPr>
              <w:t>Personalo klausimais</w:t>
            </w:r>
          </w:p>
        </w:tc>
        <w:tc>
          <w:tcPr>
            <w:tcW w:w="1984" w:type="dxa"/>
          </w:tcPr>
          <w:p w:rsidR="000B49FF" w:rsidRPr="00336BB7" w:rsidRDefault="000B49FF" w:rsidP="00044059">
            <w:pPr>
              <w:jc w:val="center"/>
              <w:rPr>
                <w:sz w:val="24"/>
                <w:szCs w:val="24"/>
              </w:rPr>
            </w:pPr>
            <w:r w:rsidRPr="00336BB7">
              <w:rPr>
                <w:sz w:val="24"/>
                <w:szCs w:val="24"/>
              </w:rPr>
              <w:t xml:space="preserve">Atostogų įsakymai </w:t>
            </w:r>
          </w:p>
        </w:tc>
        <w:tc>
          <w:tcPr>
            <w:tcW w:w="1701" w:type="dxa"/>
          </w:tcPr>
          <w:p w:rsidR="000B49FF" w:rsidRPr="00336BB7" w:rsidRDefault="000B49FF" w:rsidP="00044059">
            <w:pPr>
              <w:jc w:val="center"/>
              <w:rPr>
                <w:sz w:val="24"/>
                <w:szCs w:val="24"/>
              </w:rPr>
            </w:pPr>
            <w:r w:rsidRPr="00336BB7">
              <w:rPr>
                <w:sz w:val="24"/>
                <w:szCs w:val="24"/>
              </w:rPr>
              <w:t>Komandiruo-čių įsakymai</w:t>
            </w:r>
          </w:p>
        </w:tc>
        <w:tc>
          <w:tcPr>
            <w:tcW w:w="1843" w:type="dxa"/>
          </w:tcPr>
          <w:p w:rsidR="000B49FF" w:rsidRPr="00336BB7" w:rsidRDefault="000B49FF" w:rsidP="00044059">
            <w:pPr>
              <w:jc w:val="center"/>
              <w:rPr>
                <w:sz w:val="24"/>
                <w:szCs w:val="24"/>
              </w:rPr>
            </w:pPr>
            <w:r w:rsidRPr="00336BB7">
              <w:rPr>
                <w:sz w:val="24"/>
                <w:szCs w:val="24"/>
              </w:rPr>
              <w:t>Gauti raštai</w:t>
            </w:r>
          </w:p>
        </w:tc>
      </w:tr>
      <w:tr w:rsidR="000B49FF" w:rsidRPr="00E26D1C" w:rsidTr="006E5A56">
        <w:trPr>
          <w:trHeight w:val="421"/>
        </w:trPr>
        <w:tc>
          <w:tcPr>
            <w:tcW w:w="993" w:type="dxa"/>
          </w:tcPr>
          <w:p w:rsidR="000B49FF" w:rsidRPr="00336BB7" w:rsidRDefault="000B49FF" w:rsidP="00044059">
            <w:pPr>
              <w:jc w:val="center"/>
              <w:rPr>
                <w:sz w:val="24"/>
                <w:szCs w:val="24"/>
              </w:rPr>
            </w:pPr>
            <w:r w:rsidRPr="00336BB7">
              <w:rPr>
                <w:sz w:val="24"/>
                <w:szCs w:val="24"/>
              </w:rPr>
              <w:t>2020</w:t>
            </w:r>
          </w:p>
        </w:tc>
        <w:tc>
          <w:tcPr>
            <w:tcW w:w="1417" w:type="dxa"/>
          </w:tcPr>
          <w:p w:rsidR="000B49FF" w:rsidRPr="00336BB7" w:rsidRDefault="000B49FF" w:rsidP="00971E10">
            <w:pPr>
              <w:jc w:val="center"/>
              <w:rPr>
                <w:sz w:val="24"/>
                <w:szCs w:val="24"/>
              </w:rPr>
            </w:pPr>
            <w:r w:rsidRPr="00336BB7">
              <w:rPr>
                <w:sz w:val="24"/>
                <w:szCs w:val="24"/>
              </w:rPr>
              <w:t>45</w:t>
            </w:r>
            <w:r w:rsidR="00971E10" w:rsidRPr="00336BB7">
              <w:rPr>
                <w:sz w:val="24"/>
                <w:szCs w:val="24"/>
              </w:rPr>
              <w:t>2</w:t>
            </w:r>
          </w:p>
        </w:tc>
        <w:tc>
          <w:tcPr>
            <w:tcW w:w="1843" w:type="dxa"/>
          </w:tcPr>
          <w:p w:rsidR="000B49FF" w:rsidRPr="00336BB7" w:rsidRDefault="000B49FF" w:rsidP="00044059">
            <w:pPr>
              <w:jc w:val="center"/>
              <w:rPr>
                <w:sz w:val="24"/>
                <w:szCs w:val="24"/>
              </w:rPr>
            </w:pPr>
            <w:r w:rsidRPr="00336BB7">
              <w:rPr>
                <w:sz w:val="24"/>
                <w:szCs w:val="24"/>
              </w:rPr>
              <w:t>725</w:t>
            </w:r>
          </w:p>
        </w:tc>
        <w:tc>
          <w:tcPr>
            <w:tcW w:w="1984" w:type="dxa"/>
          </w:tcPr>
          <w:p w:rsidR="000B49FF" w:rsidRPr="00336BB7" w:rsidRDefault="000B49FF" w:rsidP="00044059">
            <w:pPr>
              <w:jc w:val="center"/>
              <w:rPr>
                <w:sz w:val="24"/>
                <w:szCs w:val="24"/>
              </w:rPr>
            </w:pPr>
            <w:r w:rsidRPr="00336BB7">
              <w:rPr>
                <w:sz w:val="24"/>
                <w:szCs w:val="24"/>
              </w:rPr>
              <w:t>309</w:t>
            </w:r>
          </w:p>
        </w:tc>
        <w:tc>
          <w:tcPr>
            <w:tcW w:w="1701" w:type="dxa"/>
          </w:tcPr>
          <w:p w:rsidR="000B49FF" w:rsidRPr="00336BB7" w:rsidRDefault="000B49FF" w:rsidP="00044059">
            <w:pPr>
              <w:jc w:val="center"/>
              <w:rPr>
                <w:sz w:val="24"/>
                <w:szCs w:val="24"/>
              </w:rPr>
            </w:pPr>
            <w:r w:rsidRPr="00336BB7">
              <w:rPr>
                <w:sz w:val="24"/>
                <w:szCs w:val="24"/>
              </w:rPr>
              <w:t>5</w:t>
            </w:r>
          </w:p>
        </w:tc>
        <w:tc>
          <w:tcPr>
            <w:tcW w:w="1843" w:type="dxa"/>
          </w:tcPr>
          <w:p w:rsidR="000B49FF" w:rsidRPr="00336BB7" w:rsidRDefault="000B49FF" w:rsidP="00044059">
            <w:pPr>
              <w:jc w:val="center"/>
              <w:rPr>
                <w:sz w:val="24"/>
                <w:szCs w:val="24"/>
              </w:rPr>
            </w:pPr>
            <w:r w:rsidRPr="00336BB7">
              <w:rPr>
                <w:sz w:val="24"/>
                <w:szCs w:val="24"/>
              </w:rPr>
              <w:t>3568</w:t>
            </w:r>
          </w:p>
        </w:tc>
      </w:tr>
    </w:tbl>
    <w:p w:rsidR="00D6682E" w:rsidRPr="00CB7BF8" w:rsidRDefault="00D6682E" w:rsidP="00D6682E">
      <w:pPr>
        <w:jc w:val="center"/>
        <w:rPr>
          <w:b/>
          <w:sz w:val="24"/>
          <w:szCs w:val="24"/>
        </w:rPr>
      </w:pPr>
    </w:p>
    <w:p w:rsidR="006C33A3" w:rsidRPr="00CB7BF8" w:rsidRDefault="000961D5" w:rsidP="007F2799">
      <w:pPr>
        <w:tabs>
          <w:tab w:val="left" w:pos="1503"/>
        </w:tabs>
        <w:jc w:val="center"/>
        <w:rPr>
          <w:b/>
          <w:sz w:val="24"/>
          <w:szCs w:val="24"/>
          <w:lang w:val="lt-LT"/>
        </w:rPr>
      </w:pPr>
      <w:r w:rsidRPr="00CB7BF8">
        <w:rPr>
          <w:b/>
          <w:sz w:val="24"/>
          <w:szCs w:val="24"/>
          <w:lang w:val="lt-LT"/>
        </w:rPr>
        <w:t>I</w:t>
      </w:r>
      <w:r w:rsidR="0055274C" w:rsidRPr="00CB7BF8">
        <w:rPr>
          <w:b/>
          <w:sz w:val="24"/>
          <w:szCs w:val="24"/>
          <w:lang w:val="lt-LT"/>
        </w:rPr>
        <w:t xml:space="preserve">X SKYRIUS </w:t>
      </w:r>
    </w:p>
    <w:p w:rsidR="00700FE4" w:rsidRPr="00CB7BF8" w:rsidRDefault="0055274C" w:rsidP="007F2799">
      <w:pPr>
        <w:tabs>
          <w:tab w:val="left" w:pos="1503"/>
        </w:tabs>
        <w:jc w:val="center"/>
        <w:rPr>
          <w:sz w:val="24"/>
          <w:szCs w:val="24"/>
          <w:lang w:val="lt-LT"/>
        </w:rPr>
      </w:pPr>
      <w:r w:rsidRPr="00CB7BF8">
        <w:rPr>
          <w:b/>
          <w:sz w:val="24"/>
          <w:szCs w:val="24"/>
          <w:lang w:val="lt-LT"/>
        </w:rPr>
        <w:t>IŠORINĖ IR VIDINĖ KOMUNIKACIJA</w:t>
      </w:r>
    </w:p>
    <w:p w:rsidR="00700FE4" w:rsidRPr="00CB7BF8" w:rsidRDefault="00700FE4" w:rsidP="007F2799">
      <w:pPr>
        <w:jc w:val="center"/>
        <w:rPr>
          <w:b/>
          <w:sz w:val="24"/>
          <w:szCs w:val="24"/>
          <w:lang w:val="lt-LT"/>
        </w:rPr>
      </w:pPr>
    </w:p>
    <w:p w:rsidR="00E46AD9" w:rsidRPr="00CB7BF8" w:rsidRDefault="00700FE4" w:rsidP="007F2799">
      <w:pPr>
        <w:jc w:val="both"/>
        <w:rPr>
          <w:sz w:val="24"/>
          <w:szCs w:val="24"/>
          <w:lang w:val="lt-LT"/>
        </w:rPr>
      </w:pPr>
      <w:r w:rsidRPr="00CB7BF8">
        <w:rPr>
          <w:b/>
          <w:sz w:val="24"/>
          <w:szCs w:val="24"/>
          <w:lang w:val="lt-LT"/>
        </w:rPr>
        <w:tab/>
      </w:r>
      <w:r w:rsidRPr="00CB7BF8">
        <w:rPr>
          <w:sz w:val="24"/>
          <w:szCs w:val="24"/>
          <w:lang w:val="lt-LT"/>
        </w:rPr>
        <w:t xml:space="preserve">Informacija skelbiama savivaldybės internetiniame tinklapyje, rajono laikraščiuose </w:t>
      </w:r>
      <w:r w:rsidR="00130693" w:rsidRPr="00CB7BF8">
        <w:rPr>
          <w:sz w:val="24"/>
          <w:szCs w:val="24"/>
          <w:lang w:val="lt-LT"/>
        </w:rPr>
        <w:t>,,Gimtasis Rokiškis“</w:t>
      </w:r>
      <w:r w:rsidRPr="00CB7BF8">
        <w:rPr>
          <w:sz w:val="24"/>
          <w:szCs w:val="24"/>
          <w:lang w:val="lt-LT"/>
        </w:rPr>
        <w:t xml:space="preserve"> ir </w:t>
      </w:r>
      <w:r w:rsidR="00130693" w:rsidRPr="00CB7BF8">
        <w:rPr>
          <w:sz w:val="24"/>
          <w:szCs w:val="24"/>
          <w:lang w:val="lt-LT"/>
        </w:rPr>
        <w:t>,,</w:t>
      </w:r>
      <w:r w:rsidRPr="00CB7BF8">
        <w:rPr>
          <w:sz w:val="24"/>
          <w:szCs w:val="24"/>
          <w:lang w:val="lt-LT"/>
        </w:rPr>
        <w:t>Rokiškio sirena</w:t>
      </w:r>
      <w:r w:rsidR="00130693" w:rsidRPr="00CB7BF8">
        <w:rPr>
          <w:sz w:val="24"/>
          <w:szCs w:val="24"/>
          <w:lang w:val="lt-LT"/>
        </w:rPr>
        <w:t>“</w:t>
      </w:r>
      <w:r w:rsidRPr="00CB7BF8">
        <w:rPr>
          <w:sz w:val="24"/>
          <w:szCs w:val="24"/>
          <w:lang w:val="lt-LT"/>
        </w:rPr>
        <w:t xml:space="preserve">. Esame sukūrę įstaigos paskyrą socialiniame tinkle </w:t>
      </w:r>
      <w:r w:rsidR="00130693" w:rsidRPr="00CB7BF8">
        <w:rPr>
          <w:sz w:val="24"/>
          <w:szCs w:val="24"/>
          <w:lang w:val="lt-LT"/>
        </w:rPr>
        <w:t>,,</w:t>
      </w:r>
      <w:r w:rsidRPr="00CB7BF8">
        <w:rPr>
          <w:sz w:val="24"/>
          <w:szCs w:val="24"/>
          <w:lang w:val="lt-LT"/>
        </w:rPr>
        <w:t>Facebook</w:t>
      </w:r>
      <w:r w:rsidR="00130693" w:rsidRPr="00CB7BF8">
        <w:rPr>
          <w:sz w:val="24"/>
          <w:szCs w:val="24"/>
          <w:lang w:val="lt-LT"/>
        </w:rPr>
        <w:t>“</w:t>
      </w:r>
      <w:r w:rsidRPr="00CB7BF8">
        <w:rPr>
          <w:sz w:val="24"/>
          <w:szCs w:val="24"/>
          <w:lang w:val="lt-LT"/>
        </w:rPr>
        <w:t>, kur operatyviai talpiname visą su įstaigos veikla susijusią informaciją: skelbiame apie būsimus renginius</w:t>
      </w:r>
      <w:r w:rsidR="00384219" w:rsidRPr="00CB7BF8">
        <w:rPr>
          <w:sz w:val="24"/>
          <w:szCs w:val="24"/>
          <w:lang w:val="lt-LT"/>
        </w:rPr>
        <w:t>, juos aprašome.</w:t>
      </w:r>
      <w:r w:rsidR="004C01A9" w:rsidRPr="00CB7BF8">
        <w:rPr>
          <w:sz w:val="24"/>
          <w:szCs w:val="24"/>
          <w:lang w:val="lt-LT"/>
        </w:rPr>
        <w:t xml:space="preserve"> Rokiškio socialinės paramos centro veikla nuo 2016 m. pradėta viešinti</w:t>
      </w:r>
      <w:r w:rsidRPr="00CB7BF8">
        <w:rPr>
          <w:sz w:val="24"/>
          <w:szCs w:val="24"/>
          <w:lang w:val="lt-LT"/>
        </w:rPr>
        <w:t xml:space="preserve"> Centro internet</w:t>
      </w:r>
      <w:r w:rsidR="00EC3B86">
        <w:rPr>
          <w:sz w:val="24"/>
          <w:szCs w:val="24"/>
          <w:lang w:val="lt-LT"/>
        </w:rPr>
        <w:t>o</w:t>
      </w:r>
      <w:r w:rsidRPr="00CB7BF8">
        <w:rPr>
          <w:sz w:val="24"/>
          <w:szCs w:val="24"/>
          <w:lang w:val="lt-LT"/>
        </w:rPr>
        <w:t xml:space="preserve"> svetainė</w:t>
      </w:r>
      <w:r w:rsidR="004C01A9" w:rsidRPr="00CB7BF8">
        <w:rPr>
          <w:sz w:val="24"/>
          <w:szCs w:val="24"/>
          <w:lang w:val="lt-LT"/>
        </w:rPr>
        <w:t>je</w:t>
      </w:r>
      <w:r w:rsidRPr="00CB7BF8">
        <w:rPr>
          <w:sz w:val="24"/>
          <w:szCs w:val="24"/>
          <w:lang w:val="lt-LT"/>
        </w:rPr>
        <w:t xml:space="preserve"> </w:t>
      </w:r>
      <w:hyperlink r:id="rId10" w:history="1">
        <w:r w:rsidRPr="00CB7BF8">
          <w:rPr>
            <w:rStyle w:val="Hipersaitas"/>
            <w:sz w:val="24"/>
            <w:szCs w:val="24"/>
            <w:lang w:val="lt-LT"/>
          </w:rPr>
          <w:t>www.rokiskiospc.lt</w:t>
        </w:r>
      </w:hyperlink>
      <w:r w:rsidRPr="00CB7BF8">
        <w:rPr>
          <w:rStyle w:val="Hipersaitas"/>
          <w:sz w:val="24"/>
          <w:szCs w:val="24"/>
          <w:lang w:val="lt-LT"/>
        </w:rPr>
        <w:t>,</w:t>
      </w:r>
      <w:r w:rsidR="001A6B21" w:rsidRPr="00CB7BF8">
        <w:rPr>
          <w:rStyle w:val="Hipersaitas"/>
          <w:sz w:val="24"/>
          <w:szCs w:val="24"/>
          <w:lang w:val="lt-LT"/>
        </w:rPr>
        <w:t xml:space="preserve"> </w:t>
      </w:r>
      <w:r w:rsidRPr="00CB7BF8">
        <w:rPr>
          <w:rStyle w:val="Hipersaitas"/>
          <w:color w:val="auto"/>
          <w:sz w:val="24"/>
          <w:szCs w:val="24"/>
          <w:u w:val="none"/>
          <w:lang w:val="lt-LT"/>
        </w:rPr>
        <w:t>kuri viešai prieinama visiems besinaudojantiems interneto ryšiu.</w:t>
      </w:r>
      <w:r w:rsidRPr="00CB7BF8">
        <w:rPr>
          <w:sz w:val="24"/>
          <w:szCs w:val="24"/>
          <w:lang w:val="lt-LT"/>
        </w:rPr>
        <w:t xml:space="preserve"> Pagal poreikį padaliniuose vyksta darbiniai susirinkimai. Kiekviename iš jų dalyvauja įstaigos vadovas</w:t>
      </w:r>
      <w:r w:rsidR="00E46AD9" w:rsidRPr="00CB7BF8">
        <w:rPr>
          <w:sz w:val="24"/>
          <w:szCs w:val="24"/>
          <w:lang w:val="lt-LT"/>
        </w:rPr>
        <w:t>.</w:t>
      </w:r>
    </w:p>
    <w:p w:rsidR="002E43F6" w:rsidRPr="00CB7BF8" w:rsidRDefault="002E43F6" w:rsidP="007F2799">
      <w:pPr>
        <w:jc w:val="both"/>
        <w:rPr>
          <w:sz w:val="24"/>
          <w:szCs w:val="24"/>
          <w:lang w:val="lt-LT"/>
        </w:rPr>
      </w:pPr>
    </w:p>
    <w:p w:rsidR="004B381E" w:rsidRDefault="004B381E" w:rsidP="0095217F">
      <w:pPr>
        <w:jc w:val="center"/>
        <w:rPr>
          <w:b/>
          <w:sz w:val="24"/>
          <w:szCs w:val="24"/>
          <w:lang w:val="lt-LT"/>
        </w:rPr>
      </w:pPr>
    </w:p>
    <w:p w:rsidR="004B381E" w:rsidRDefault="004B381E" w:rsidP="0095217F">
      <w:pPr>
        <w:jc w:val="center"/>
        <w:rPr>
          <w:b/>
          <w:sz w:val="24"/>
          <w:szCs w:val="24"/>
          <w:lang w:val="lt-LT"/>
        </w:rPr>
      </w:pPr>
    </w:p>
    <w:p w:rsidR="004B381E" w:rsidRDefault="004B381E" w:rsidP="0095217F">
      <w:pPr>
        <w:jc w:val="center"/>
        <w:rPr>
          <w:b/>
          <w:sz w:val="24"/>
          <w:szCs w:val="24"/>
          <w:lang w:val="lt-LT"/>
        </w:rPr>
      </w:pPr>
    </w:p>
    <w:p w:rsidR="0055274C" w:rsidRPr="00CB7BF8" w:rsidRDefault="000961D5" w:rsidP="0095217F">
      <w:pPr>
        <w:jc w:val="center"/>
        <w:rPr>
          <w:b/>
          <w:sz w:val="24"/>
          <w:szCs w:val="24"/>
          <w:lang w:val="lt-LT"/>
        </w:rPr>
      </w:pPr>
      <w:r w:rsidRPr="00CB7BF8">
        <w:rPr>
          <w:b/>
          <w:sz w:val="24"/>
          <w:szCs w:val="24"/>
          <w:lang w:val="lt-LT"/>
        </w:rPr>
        <w:t>X</w:t>
      </w:r>
      <w:r w:rsidR="0055274C" w:rsidRPr="00CB7BF8">
        <w:rPr>
          <w:b/>
          <w:sz w:val="24"/>
          <w:szCs w:val="24"/>
          <w:lang w:val="lt-LT"/>
        </w:rPr>
        <w:t xml:space="preserve"> SKYRIUS</w:t>
      </w:r>
    </w:p>
    <w:p w:rsidR="00700FE4" w:rsidRPr="00CB7BF8" w:rsidRDefault="001B45B5" w:rsidP="0095217F">
      <w:pPr>
        <w:jc w:val="center"/>
        <w:rPr>
          <w:b/>
          <w:sz w:val="24"/>
          <w:szCs w:val="24"/>
          <w:lang w:val="lt-LT"/>
        </w:rPr>
      </w:pPr>
      <w:r w:rsidRPr="00CB7BF8">
        <w:rPr>
          <w:b/>
          <w:sz w:val="24"/>
          <w:szCs w:val="24"/>
          <w:lang w:val="lt-LT"/>
        </w:rPr>
        <w:t>PROJEKTINĖ VEIKLA</w:t>
      </w:r>
    </w:p>
    <w:p w:rsidR="00863BE2" w:rsidRPr="00CB7BF8" w:rsidRDefault="00863BE2" w:rsidP="0095217F">
      <w:pPr>
        <w:jc w:val="both"/>
        <w:rPr>
          <w:b/>
          <w:sz w:val="24"/>
          <w:szCs w:val="24"/>
          <w:lang w:val="lt-LT"/>
        </w:rPr>
      </w:pPr>
    </w:p>
    <w:p w:rsidR="00182C64" w:rsidRPr="00CB7BF8" w:rsidRDefault="00700FE4" w:rsidP="0095217F">
      <w:pPr>
        <w:ind w:firstLine="640"/>
        <w:jc w:val="both"/>
        <w:rPr>
          <w:sz w:val="24"/>
          <w:lang w:val="lt-LT"/>
        </w:rPr>
      </w:pPr>
      <w:r w:rsidRPr="00CB7BF8">
        <w:rPr>
          <w:b/>
          <w:sz w:val="24"/>
          <w:szCs w:val="24"/>
          <w:lang w:val="lt-LT"/>
        </w:rPr>
        <w:tab/>
      </w:r>
      <w:r w:rsidR="00182C64" w:rsidRPr="00854963">
        <w:rPr>
          <w:sz w:val="24"/>
          <w:szCs w:val="24"/>
          <w:lang w:val="lt-LT"/>
        </w:rPr>
        <w:t xml:space="preserve">Tęsiamas projektas iš Europos Sąjungos ir savivaldybės  lėšų ,,Integrali pagalba į namus“. Integralios programos tikslas </w:t>
      </w:r>
      <w:r w:rsidR="00182C64" w:rsidRPr="00854963">
        <w:rPr>
          <w:color w:val="000000"/>
          <w:sz w:val="24"/>
          <w:szCs w:val="24"/>
          <w:lang w:val="lt-LT"/>
        </w:rPr>
        <w:t>–</w:t>
      </w:r>
      <w:r w:rsidR="00182C64" w:rsidRPr="00854963">
        <w:rPr>
          <w:sz w:val="24"/>
          <w:szCs w:val="24"/>
          <w:lang w:val="lt-LT"/>
        </w:rPr>
        <w:t xml:space="preserve"> sukurti ir  plėtoti kokybiškas integralios pagalbos (socialinės globos ir slaugos)  teikimo namuose sistemą neįgaliems ir senyvo amžiaus asmenims, gyvenantiems Rokiškio rajone. Šiuo metu integr</w:t>
      </w:r>
      <w:r w:rsidR="00FC40C7" w:rsidRPr="00854963">
        <w:rPr>
          <w:sz w:val="24"/>
          <w:szCs w:val="24"/>
          <w:lang w:val="lt-LT"/>
        </w:rPr>
        <w:t>alios pagalbos paslaugas gauna 4</w:t>
      </w:r>
      <w:r w:rsidR="00182C64" w:rsidRPr="00854963">
        <w:rPr>
          <w:sz w:val="24"/>
          <w:szCs w:val="24"/>
          <w:lang w:val="lt-LT"/>
        </w:rPr>
        <w:t>5 rajono neįgalieji, turintys nuolatinės slaugos poreikį.</w:t>
      </w:r>
      <w:r w:rsidR="00182C64" w:rsidRPr="00854963">
        <w:rPr>
          <w:sz w:val="24"/>
          <w:lang w:val="lt-LT"/>
        </w:rPr>
        <w:t xml:space="preserve"> Paslaugų teikimas komandiniu principu užtikrina kokybišką integralios pagalbos (socialinės globos ir slaugos) teikimą, prisideda prie paslaugų gavėjų ir jų artimųjų gyvenimo kokybės gerinimo, sudarant sąlygas jiems ilgiau gyventi savo namuose, o juos prižiūrintiems šeimos nariams – derinti šeimos ir darbo įsipareigojimus.</w:t>
      </w:r>
    </w:p>
    <w:p w:rsidR="00182C64" w:rsidRPr="00CB7BF8" w:rsidRDefault="00182C64" w:rsidP="0095217F">
      <w:pPr>
        <w:ind w:firstLine="640"/>
        <w:jc w:val="both"/>
        <w:rPr>
          <w:sz w:val="24"/>
          <w:lang w:val="lt-LT"/>
        </w:rPr>
      </w:pPr>
      <w:r w:rsidRPr="00CB7BF8">
        <w:rPr>
          <w:sz w:val="24"/>
          <w:shd w:val="clear" w:color="auto" w:fill="FFFFFF"/>
          <w:lang w:val="lt-LT"/>
        </w:rPr>
        <w:t>Nuo projekto vykdymo pradžios i</w:t>
      </w:r>
      <w:r w:rsidR="00FC40C7">
        <w:rPr>
          <w:sz w:val="24"/>
          <w:shd w:val="clear" w:color="auto" w:fill="FFFFFF"/>
          <w:lang w:val="lt-LT"/>
        </w:rPr>
        <w:t xml:space="preserve">ntegralią pagalbą rajone gavo </w:t>
      </w:r>
      <w:r w:rsidR="00FC40C7" w:rsidRPr="00ED4A4C">
        <w:rPr>
          <w:sz w:val="24"/>
          <w:shd w:val="clear" w:color="auto" w:fill="FFFFFF"/>
          <w:lang w:val="lt-LT"/>
        </w:rPr>
        <w:t>72 asmenys</w:t>
      </w:r>
      <w:r w:rsidRPr="00CB7BF8">
        <w:rPr>
          <w:sz w:val="24"/>
          <w:shd w:val="clear" w:color="auto" w:fill="FFFFFF"/>
          <w:lang w:val="lt-LT"/>
        </w:rPr>
        <w:t xml:space="preserve">. </w:t>
      </w:r>
    </w:p>
    <w:p w:rsidR="00FC40C7" w:rsidRPr="00FC40C7" w:rsidRDefault="00FC40C7" w:rsidP="0095217F">
      <w:pPr>
        <w:jc w:val="both"/>
        <w:rPr>
          <w:rFonts w:eastAsia="Calibri"/>
          <w:b/>
          <w:bCs/>
          <w:sz w:val="24"/>
          <w:szCs w:val="24"/>
          <w:lang w:val="lt-LT" w:eastAsia="en-US"/>
        </w:rPr>
      </w:pPr>
      <w:r w:rsidRPr="00FC40C7">
        <w:rPr>
          <w:rFonts w:eastAsia="Calibri"/>
          <w:b/>
          <w:bCs/>
          <w:sz w:val="24"/>
          <w:szCs w:val="24"/>
          <w:lang w:val="lt-LT" w:eastAsia="en-US"/>
        </w:rPr>
        <w:t>Socialinių paslaugų kokybės gerinimas, taikant EQUASS kokybės sistemą</w:t>
      </w:r>
    </w:p>
    <w:p w:rsidR="00FC40C7" w:rsidRPr="00ED4A4C" w:rsidRDefault="00FC40C7" w:rsidP="0095217F">
      <w:pPr>
        <w:jc w:val="both"/>
        <w:rPr>
          <w:rFonts w:eastAsia="Calibri"/>
          <w:sz w:val="24"/>
          <w:szCs w:val="24"/>
          <w:lang w:val="lt-LT" w:eastAsia="en-US"/>
        </w:rPr>
      </w:pPr>
      <w:r w:rsidRPr="00FC40C7">
        <w:rPr>
          <w:rFonts w:eastAsia="Calibri"/>
          <w:sz w:val="24"/>
          <w:szCs w:val="24"/>
          <w:lang w:val="lt-LT" w:eastAsia="en-US"/>
        </w:rPr>
        <w:tab/>
      </w:r>
      <w:r w:rsidRPr="00ED4A4C">
        <w:rPr>
          <w:rFonts w:eastAsia="Calibri"/>
          <w:sz w:val="24"/>
          <w:szCs w:val="24"/>
          <w:lang w:val="lt-LT" w:eastAsia="en-US"/>
        </w:rPr>
        <w:t>Rokiškio socialinės paramos cen</w:t>
      </w:r>
      <w:r w:rsidR="00ED4A4C">
        <w:rPr>
          <w:rFonts w:eastAsia="Calibri"/>
          <w:sz w:val="24"/>
          <w:szCs w:val="24"/>
          <w:lang w:val="lt-LT" w:eastAsia="en-US"/>
        </w:rPr>
        <w:t>tras</w:t>
      </w:r>
      <w:r w:rsidRPr="00ED4A4C">
        <w:rPr>
          <w:rFonts w:eastAsia="Calibri"/>
          <w:sz w:val="24"/>
          <w:szCs w:val="24"/>
          <w:lang w:val="lt-LT" w:eastAsia="en-US"/>
        </w:rPr>
        <w:t xml:space="preserve"> 2019 metais lapkričio mėn. pradėjo vykdyti  projekto Nr. 08.4.1-ESFA-V-421-01- 0001 „Socialinių paslaugų kokybės gerinimas, taikant EQUASS kokybės sistemą“ įgyvendinimo veiklas pagal sudarytą planą. Rokiškio socialinės paramos centro direktorė dalyvavo įvadiniuose EQUASS kokybės siste</w:t>
      </w:r>
      <w:r w:rsidR="00854963">
        <w:rPr>
          <w:rFonts w:eastAsia="Calibri"/>
          <w:sz w:val="24"/>
          <w:szCs w:val="24"/>
          <w:lang w:val="lt-LT" w:eastAsia="en-US"/>
        </w:rPr>
        <w:t xml:space="preserve">mos mokymuose įstaigoje ir VšĮ </w:t>
      </w:r>
      <w:r w:rsidRPr="00ED4A4C">
        <w:rPr>
          <w:rFonts w:eastAsia="Calibri"/>
          <w:sz w:val="24"/>
          <w:szCs w:val="24"/>
          <w:lang w:val="lt-LT" w:eastAsia="en-US"/>
        </w:rPr>
        <w:t xml:space="preserve">Valakupių reabilitacijos centro“ organizuotuose EQUASS socialinių paslaugų kokybės gerinimo įstaigų vadovų mokymuose </w:t>
      </w:r>
      <w:r w:rsidR="00854963">
        <w:rPr>
          <w:rFonts w:eastAsia="Calibri"/>
          <w:sz w:val="24"/>
          <w:szCs w:val="24"/>
          <w:lang w:val="lt-LT" w:eastAsia="en-US"/>
        </w:rPr>
        <w:t>p</w:t>
      </w:r>
      <w:r w:rsidRPr="00ED4A4C">
        <w:rPr>
          <w:rFonts w:eastAsia="Calibri"/>
          <w:sz w:val="24"/>
          <w:szCs w:val="24"/>
          <w:lang w:val="lt-LT" w:eastAsia="en-US"/>
        </w:rPr>
        <w:t>rojekto koordinatorius  2019</w:t>
      </w:r>
      <w:r w:rsidR="00854963">
        <w:rPr>
          <w:sz w:val="24"/>
          <w:szCs w:val="24"/>
          <w:lang w:val="lt-LT"/>
        </w:rPr>
        <w:t>–š</w:t>
      </w:r>
      <w:r w:rsidR="003B188C" w:rsidRPr="00ED4A4C">
        <w:rPr>
          <w:rFonts w:eastAsia="Calibri"/>
          <w:sz w:val="24"/>
          <w:szCs w:val="24"/>
          <w:lang w:val="lt-LT" w:eastAsia="en-US"/>
        </w:rPr>
        <w:t>2020</w:t>
      </w:r>
      <w:r w:rsidRPr="00ED4A4C">
        <w:rPr>
          <w:rFonts w:eastAsia="Calibri"/>
          <w:sz w:val="24"/>
          <w:szCs w:val="24"/>
          <w:lang w:val="lt-LT" w:eastAsia="en-US"/>
        </w:rPr>
        <w:t xml:space="preserve"> metais dalyvavo VĮ Valakupių reabilitacijos centro organizuotuose EQUASS socialinių paslaugų kokybės gerinimo koordinatorių mokymuose. EQUASS </w:t>
      </w:r>
      <w:r w:rsidR="00854963">
        <w:rPr>
          <w:sz w:val="24"/>
          <w:szCs w:val="24"/>
          <w:lang w:val="lt-LT"/>
        </w:rPr>
        <w:t>–</w:t>
      </w:r>
      <w:r w:rsidRPr="00ED4A4C">
        <w:rPr>
          <w:rFonts w:eastAsia="Calibri"/>
          <w:sz w:val="24"/>
          <w:szCs w:val="24"/>
          <w:lang w:val="lt-LT" w:eastAsia="en-US"/>
        </w:rPr>
        <w:t xml:space="preserve"> tai Europos reabilitacijos platformos iniciatyva sukurta sertifikavimo, mokymo ir konsultavimo sistema, kuri padeda įgyvendinti Savanoriškos Europos socialinių paslaugų kokybės sistemos reikalavimus</w:t>
      </w:r>
      <w:r w:rsidR="00854963">
        <w:rPr>
          <w:rFonts w:eastAsia="Calibri"/>
          <w:sz w:val="24"/>
          <w:szCs w:val="24"/>
          <w:lang w:val="lt-LT" w:eastAsia="en-US"/>
        </w:rPr>
        <w:t>.</w:t>
      </w:r>
      <w:r w:rsidRPr="00ED4A4C">
        <w:rPr>
          <w:rFonts w:eastAsia="Calibri"/>
          <w:sz w:val="24"/>
          <w:szCs w:val="24"/>
          <w:lang w:val="lt-LT" w:eastAsia="en-US"/>
        </w:rPr>
        <w:t xml:space="preserve"> EQUASS kokybės sistemos diegimas – tai galimybė įsivertinti įstaigos teikiamas paslaugas ir įrodyti, kad jos kokybiškos. Teikiant paslaugas, svarbu užtikrinti ne tik paslaugos individualumą, bet ir nepamiršti, kad kiekvienas klientas yra tam tikros bendruomenės narys, todėl teikiant socialinės globos ir slaugos paslaugas asmens namuose, paslaugos turi užtikrinti kliento integraciją į bendruomenę, kurioje jis gyvena.</w:t>
      </w:r>
    </w:p>
    <w:p w:rsidR="00FC40C7" w:rsidRPr="00336BB7" w:rsidRDefault="00FC40C7" w:rsidP="0095217F">
      <w:pPr>
        <w:contextualSpacing/>
        <w:rPr>
          <w:rFonts w:eastAsia="Calibri"/>
          <w:bCs/>
          <w:sz w:val="24"/>
          <w:szCs w:val="24"/>
          <w:lang w:val="lt-LT" w:eastAsia="en-US"/>
        </w:rPr>
      </w:pPr>
      <w:r w:rsidRPr="00336BB7">
        <w:rPr>
          <w:rFonts w:eastAsia="Calibri"/>
          <w:bCs/>
          <w:sz w:val="24"/>
          <w:szCs w:val="24"/>
          <w:lang w:val="lt-LT" w:eastAsia="en-US"/>
        </w:rPr>
        <w:t>Buvo parengti dokumentai kurie atitinka EQUASS dokumentų standartą:</w:t>
      </w:r>
    </w:p>
    <w:p w:rsidR="00FC40C7" w:rsidRPr="00336BB7" w:rsidRDefault="00FC40C7" w:rsidP="0095217F">
      <w:pPr>
        <w:numPr>
          <w:ilvl w:val="0"/>
          <w:numId w:val="16"/>
        </w:numPr>
        <w:ind w:left="0"/>
        <w:contextualSpacing/>
        <w:jc w:val="both"/>
        <w:rPr>
          <w:rFonts w:eastAsia="Calibri"/>
          <w:bCs/>
          <w:sz w:val="24"/>
          <w:szCs w:val="24"/>
          <w:lang w:val="lt-LT" w:eastAsia="en-US"/>
        </w:rPr>
      </w:pPr>
      <w:r w:rsidRPr="00336BB7">
        <w:rPr>
          <w:rFonts w:eastAsia="Calibri"/>
          <w:bCs/>
          <w:sz w:val="24"/>
          <w:szCs w:val="24"/>
          <w:lang w:val="lt-LT" w:eastAsia="en-US"/>
        </w:rPr>
        <w:t>ROKIŠKIO SOCIALINĖS PARAMOS CENTRO KOKYBĖS POLITIKA</w:t>
      </w:r>
    </w:p>
    <w:p w:rsidR="00FC40C7" w:rsidRPr="00336BB7" w:rsidRDefault="00FC40C7" w:rsidP="0095217F">
      <w:pPr>
        <w:numPr>
          <w:ilvl w:val="0"/>
          <w:numId w:val="16"/>
        </w:numPr>
        <w:ind w:left="0"/>
        <w:contextualSpacing/>
        <w:jc w:val="both"/>
        <w:rPr>
          <w:rFonts w:eastAsia="Calibri"/>
          <w:bCs/>
          <w:sz w:val="24"/>
          <w:szCs w:val="24"/>
          <w:lang w:val="lt-LT" w:eastAsia="en-US"/>
        </w:rPr>
      </w:pPr>
      <w:r w:rsidRPr="00336BB7">
        <w:rPr>
          <w:rFonts w:eastAsia="Calibri"/>
          <w:bCs/>
          <w:sz w:val="24"/>
          <w:szCs w:val="24"/>
          <w:lang w:val="lt-LT" w:eastAsia="en-US"/>
        </w:rPr>
        <w:t>DIENOS SOCIALINĖS GLOBOS ASMENS NAMUOSE PASLAUGŲ GAVĖJŲ ĮGALINIMO KONCEPCIJA</w:t>
      </w:r>
    </w:p>
    <w:p w:rsidR="00FC40C7" w:rsidRPr="00336BB7" w:rsidRDefault="00FC40C7" w:rsidP="0095217F">
      <w:pPr>
        <w:numPr>
          <w:ilvl w:val="0"/>
          <w:numId w:val="16"/>
        </w:numPr>
        <w:ind w:left="0"/>
        <w:contextualSpacing/>
        <w:jc w:val="both"/>
        <w:rPr>
          <w:rFonts w:eastAsia="Calibri"/>
          <w:bCs/>
          <w:sz w:val="24"/>
          <w:szCs w:val="24"/>
          <w:lang w:val="lt-LT" w:eastAsia="en-US"/>
        </w:rPr>
      </w:pPr>
      <w:r w:rsidRPr="00336BB7">
        <w:rPr>
          <w:rFonts w:eastAsia="Calibri"/>
          <w:bCs/>
          <w:sz w:val="24"/>
          <w:szCs w:val="24"/>
          <w:lang w:val="lt-LT" w:eastAsia="en-US"/>
        </w:rPr>
        <w:t>DIENOS SOCIALINĖS GLOBOS ASMENS NAMUOSE PASLAUGŲ GAVĖJŲ GYVENIMO KOKYBĖS KONCEPCIJA</w:t>
      </w:r>
    </w:p>
    <w:p w:rsidR="00FC40C7" w:rsidRPr="00336BB7" w:rsidRDefault="00FC40C7" w:rsidP="0095217F">
      <w:pPr>
        <w:numPr>
          <w:ilvl w:val="0"/>
          <w:numId w:val="16"/>
        </w:numPr>
        <w:ind w:left="0"/>
        <w:contextualSpacing/>
        <w:jc w:val="both"/>
        <w:rPr>
          <w:rFonts w:eastAsia="Calibri"/>
          <w:bCs/>
          <w:sz w:val="24"/>
          <w:szCs w:val="24"/>
          <w:lang w:val="lt-LT" w:eastAsia="en-US"/>
        </w:rPr>
      </w:pPr>
      <w:r w:rsidRPr="00336BB7">
        <w:rPr>
          <w:rFonts w:eastAsia="Calibri"/>
          <w:bCs/>
          <w:sz w:val="24"/>
          <w:szCs w:val="24"/>
          <w:lang w:val="lt-LT" w:eastAsia="en-US"/>
        </w:rPr>
        <w:t>PASLAUGŲ GAVĖJŲ TEISIŲ CHARTIJA</w:t>
      </w:r>
    </w:p>
    <w:p w:rsidR="00FC40C7" w:rsidRPr="00336BB7" w:rsidRDefault="00FC40C7" w:rsidP="0095217F">
      <w:pPr>
        <w:numPr>
          <w:ilvl w:val="0"/>
          <w:numId w:val="16"/>
        </w:numPr>
        <w:ind w:left="0"/>
        <w:contextualSpacing/>
        <w:jc w:val="both"/>
        <w:rPr>
          <w:rFonts w:eastAsia="Calibri"/>
          <w:bCs/>
          <w:sz w:val="24"/>
          <w:szCs w:val="24"/>
          <w:lang w:val="lt-LT" w:eastAsia="en-US"/>
        </w:rPr>
      </w:pPr>
      <w:r w:rsidRPr="00336BB7">
        <w:rPr>
          <w:rFonts w:eastAsia="Calibri"/>
          <w:bCs/>
          <w:sz w:val="24"/>
          <w:szCs w:val="24"/>
          <w:lang w:val="lt-LT" w:eastAsia="en-US"/>
        </w:rPr>
        <w:t>NUOLATINIO GERINIMO IR MOKYMOSI SISTEMA</w:t>
      </w:r>
    </w:p>
    <w:p w:rsidR="003B188C" w:rsidRPr="00336BB7" w:rsidRDefault="003B188C" w:rsidP="0095217F">
      <w:pPr>
        <w:numPr>
          <w:ilvl w:val="0"/>
          <w:numId w:val="16"/>
        </w:numPr>
        <w:ind w:left="0"/>
        <w:contextualSpacing/>
        <w:jc w:val="both"/>
        <w:rPr>
          <w:rFonts w:eastAsia="Calibri"/>
          <w:bCs/>
          <w:sz w:val="24"/>
          <w:szCs w:val="24"/>
          <w:lang w:val="lt-LT" w:eastAsia="en-US"/>
        </w:rPr>
      </w:pPr>
      <w:r w:rsidRPr="00336BB7">
        <w:rPr>
          <w:rFonts w:eastAsia="Calibri"/>
          <w:bCs/>
          <w:sz w:val="24"/>
          <w:szCs w:val="24"/>
          <w:lang w:val="lt-LT" w:eastAsia="en-US"/>
        </w:rPr>
        <w:t>ANKETOS.</w:t>
      </w:r>
    </w:p>
    <w:p w:rsidR="00FC40C7" w:rsidRPr="00FC40C7" w:rsidRDefault="00FC40C7" w:rsidP="0095217F">
      <w:pPr>
        <w:ind w:firstLine="720"/>
        <w:jc w:val="both"/>
        <w:rPr>
          <w:rFonts w:eastAsia="Calibri"/>
          <w:sz w:val="24"/>
          <w:szCs w:val="24"/>
          <w:lang w:val="lt-LT" w:eastAsia="en-US"/>
        </w:rPr>
      </w:pPr>
      <w:r w:rsidRPr="00ED4A4C">
        <w:rPr>
          <w:rFonts w:eastAsia="Calibri"/>
          <w:sz w:val="24"/>
          <w:szCs w:val="24"/>
          <w:lang w:val="lt-LT" w:eastAsia="en-US"/>
        </w:rPr>
        <w:t>2020 m. atlikta paslaugų gavėjų ir jų šeimos narių apklausa, buvo išsiųstos 45 anketos, grįžo 39 apklausos anketos. Apklausos tikslas - gauti grįžtamąjį ryšį apie DSG paslaugų kokybę. Klausimyne įvestas vertinimo kriterijus – paslaugos teikiamos paslaugos naudingumas.</w:t>
      </w:r>
    </w:p>
    <w:p w:rsidR="00854963" w:rsidRDefault="00956C2D" w:rsidP="0095217F">
      <w:pPr>
        <w:jc w:val="both"/>
        <w:rPr>
          <w:sz w:val="24"/>
          <w:szCs w:val="24"/>
          <w:lang w:val="lt-LT"/>
        </w:rPr>
      </w:pPr>
      <w:r>
        <w:rPr>
          <w:sz w:val="24"/>
          <w:szCs w:val="24"/>
          <w:lang w:val="lt-LT"/>
        </w:rPr>
        <w:t xml:space="preserve">            </w:t>
      </w:r>
      <w:r w:rsidR="004E6ACA" w:rsidRPr="003E14A3">
        <w:rPr>
          <w:sz w:val="24"/>
          <w:szCs w:val="24"/>
          <w:lang w:val="lt-LT"/>
        </w:rPr>
        <w:t>2018 m. gruodžio mėnesį pasirašyta jungtinės veiklos (partnerystės) sutartis</w:t>
      </w:r>
      <w:r w:rsidR="00981C30" w:rsidRPr="003E14A3">
        <w:rPr>
          <w:sz w:val="24"/>
          <w:szCs w:val="24"/>
          <w:lang w:val="lt-LT"/>
        </w:rPr>
        <w:t>,</w:t>
      </w:r>
      <w:r w:rsidR="004E6ACA" w:rsidRPr="003E14A3">
        <w:rPr>
          <w:sz w:val="24"/>
          <w:szCs w:val="24"/>
          <w:lang w:val="lt-LT"/>
        </w:rPr>
        <w:t xml:space="preserve"> įgyvendinant </w:t>
      </w:r>
      <w:r w:rsidR="008E67FE" w:rsidRPr="003E14A3">
        <w:rPr>
          <w:sz w:val="24"/>
          <w:szCs w:val="24"/>
          <w:lang w:val="lt-LT"/>
        </w:rPr>
        <w:t>„V</w:t>
      </w:r>
      <w:r w:rsidR="004E6ACA" w:rsidRPr="003E14A3">
        <w:rPr>
          <w:sz w:val="24"/>
          <w:szCs w:val="24"/>
          <w:lang w:val="lt-LT"/>
        </w:rPr>
        <w:t>aikų gerovės ir saugumo didinimo, paslaugų šeimai, globėjams (rūpintojams) kokybės didinimo bei prieinamumo</w:t>
      </w:r>
      <w:r w:rsidR="008E67FE" w:rsidRPr="003E14A3">
        <w:rPr>
          <w:sz w:val="24"/>
          <w:szCs w:val="24"/>
          <w:lang w:val="lt-LT"/>
        </w:rPr>
        <w:t>“</w:t>
      </w:r>
      <w:r w:rsidR="004E6ACA" w:rsidRPr="003E14A3">
        <w:rPr>
          <w:sz w:val="24"/>
          <w:szCs w:val="24"/>
          <w:lang w:val="lt-LT"/>
        </w:rPr>
        <w:t xml:space="preserve"> projekt</w:t>
      </w:r>
      <w:r w:rsidR="00854963">
        <w:rPr>
          <w:sz w:val="24"/>
          <w:szCs w:val="24"/>
          <w:lang w:val="lt-LT"/>
        </w:rPr>
        <w:t>ą</w:t>
      </w:r>
      <w:r w:rsidR="008E67FE" w:rsidRPr="003E14A3">
        <w:rPr>
          <w:sz w:val="24"/>
          <w:szCs w:val="24"/>
          <w:lang w:val="lt-LT"/>
        </w:rPr>
        <w:t>, f</w:t>
      </w:r>
      <w:r w:rsidR="004E6ACA" w:rsidRPr="003E14A3">
        <w:rPr>
          <w:sz w:val="24"/>
          <w:szCs w:val="24"/>
          <w:lang w:val="lt-LT"/>
        </w:rPr>
        <w:t>inansuojam</w:t>
      </w:r>
      <w:r w:rsidR="00854963">
        <w:rPr>
          <w:sz w:val="24"/>
          <w:szCs w:val="24"/>
          <w:lang w:val="lt-LT"/>
        </w:rPr>
        <w:t>ą</w:t>
      </w:r>
      <w:r w:rsidR="004E6ACA" w:rsidRPr="003E14A3">
        <w:rPr>
          <w:sz w:val="24"/>
          <w:szCs w:val="24"/>
          <w:lang w:val="lt-LT"/>
        </w:rPr>
        <w:t xml:space="preserve"> Europos Sąjungos struktūrinių fondų</w:t>
      </w:r>
      <w:r w:rsidR="005A318E" w:rsidRPr="003E14A3">
        <w:rPr>
          <w:sz w:val="24"/>
          <w:szCs w:val="24"/>
          <w:lang w:val="lt-LT"/>
        </w:rPr>
        <w:t xml:space="preserve"> lėš</w:t>
      </w:r>
      <w:r w:rsidR="00854963">
        <w:rPr>
          <w:sz w:val="24"/>
          <w:szCs w:val="24"/>
          <w:lang w:val="lt-LT"/>
        </w:rPr>
        <w:t xml:space="preserve">omis. </w:t>
      </w:r>
      <w:r w:rsidR="005A318E" w:rsidRPr="003E14A3">
        <w:rPr>
          <w:sz w:val="24"/>
          <w:szCs w:val="24"/>
          <w:lang w:val="lt-LT"/>
        </w:rPr>
        <w:t xml:space="preserve">Projekto vertė </w:t>
      </w:r>
      <w:r w:rsidR="00981C30" w:rsidRPr="003E14A3">
        <w:rPr>
          <w:sz w:val="24"/>
          <w:szCs w:val="24"/>
          <w:lang w:val="lt-LT"/>
        </w:rPr>
        <w:t xml:space="preserve">– </w:t>
      </w:r>
      <w:r w:rsidR="005A318E" w:rsidRPr="003E14A3">
        <w:rPr>
          <w:sz w:val="24"/>
          <w:szCs w:val="24"/>
          <w:lang w:val="lt-LT"/>
        </w:rPr>
        <w:t>106 783</w:t>
      </w:r>
      <w:r w:rsidR="004E6ACA" w:rsidRPr="003E14A3">
        <w:rPr>
          <w:sz w:val="24"/>
          <w:szCs w:val="24"/>
          <w:lang w:val="lt-LT"/>
        </w:rPr>
        <w:t xml:space="preserve"> Eur. 2019 metais sukurtos 4 darbo vietos</w:t>
      </w:r>
      <w:r w:rsidR="00854963">
        <w:rPr>
          <w:sz w:val="24"/>
          <w:szCs w:val="24"/>
          <w:lang w:val="lt-LT"/>
        </w:rPr>
        <w:t>:</w:t>
      </w:r>
      <w:r w:rsidR="004E6ACA" w:rsidRPr="003E14A3">
        <w:rPr>
          <w:sz w:val="24"/>
          <w:szCs w:val="24"/>
          <w:lang w:val="lt-LT"/>
        </w:rPr>
        <w:t xml:space="preserve"> 2 etatai </w:t>
      </w:r>
      <w:r w:rsidR="00854963">
        <w:rPr>
          <w:sz w:val="24"/>
          <w:szCs w:val="24"/>
          <w:lang w:val="lt-LT"/>
        </w:rPr>
        <w:t xml:space="preserve">– </w:t>
      </w:r>
      <w:r w:rsidR="004E6ACA" w:rsidRPr="003E14A3">
        <w:rPr>
          <w:sz w:val="24"/>
          <w:szCs w:val="24"/>
          <w:lang w:val="lt-LT"/>
        </w:rPr>
        <w:t>globos koordinatoriai</w:t>
      </w:r>
      <w:r w:rsidR="005A318E" w:rsidRPr="003E14A3">
        <w:rPr>
          <w:sz w:val="24"/>
          <w:szCs w:val="24"/>
          <w:lang w:val="lt-LT"/>
        </w:rPr>
        <w:t xml:space="preserve"> </w:t>
      </w:r>
      <w:r w:rsidR="005E7E6D" w:rsidRPr="003E14A3">
        <w:rPr>
          <w:sz w:val="24"/>
          <w:szCs w:val="24"/>
          <w:lang w:val="lt-LT"/>
        </w:rPr>
        <w:t>(socialiniai darbuotojai)</w:t>
      </w:r>
      <w:r w:rsidR="004E6ACA" w:rsidRPr="003E14A3">
        <w:rPr>
          <w:sz w:val="24"/>
          <w:szCs w:val="24"/>
          <w:lang w:val="lt-LT"/>
        </w:rPr>
        <w:t xml:space="preserve">, 2 etatai </w:t>
      </w:r>
      <w:r w:rsidR="00854963">
        <w:rPr>
          <w:sz w:val="24"/>
          <w:szCs w:val="24"/>
          <w:lang w:val="lt-LT"/>
        </w:rPr>
        <w:t xml:space="preserve">– </w:t>
      </w:r>
      <w:r w:rsidR="004E6ACA" w:rsidRPr="003E14A3">
        <w:rPr>
          <w:sz w:val="24"/>
          <w:szCs w:val="24"/>
          <w:lang w:val="lt-LT"/>
        </w:rPr>
        <w:t>GIMK atestuoti specialistai</w:t>
      </w:r>
      <w:r w:rsidR="003F6076">
        <w:rPr>
          <w:sz w:val="24"/>
          <w:szCs w:val="24"/>
          <w:lang w:val="lt-LT"/>
        </w:rPr>
        <w:t>.</w:t>
      </w:r>
    </w:p>
    <w:p w:rsidR="0087082F" w:rsidRDefault="00854963" w:rsidP="0087082F">
      <w:pPr>
        <w:tabs>
          <w:tab w:val="left" w:pos="709"/>
        </w:tabs>
        <w:jc w:val="both"/>
        <w:rPr>
          <w:sz w:val="24"/>
          <w:szCs w:val="24"/>
          <w:lang w:val="lt-LT"/>
        </w:rPr>
      </w:pPr>
      <w:r>
        <w:rPr>
          <w:sz w:val="24"/>
          <w:szCs w:val="24"/>
          <w:lang w:val="lt-LT"/>
        </w:rPr>
        <w:tab/>
        <w:t>2</w:t>
      </w:r>
      <w:r w:rsidR="00975988">
        <w:rPr>
          <w:sz w:val="24"/>
          <w:szCs w:val="24"/>
          <w:lang w:val="lt-LT"/>
        </w:rPr>
        <w:t>020</w:t>
      </w:r>
      <w:r>
        <w:rPr>
          <w:sz w:val="24"/>
          <w:szCs w:val="24"/>
          <w:lang w:val="lt-LT"/>
        </w:rPr>
        <w:t xml:space="preserve"> </w:t>
      </w:r>
      <w:r w:rsidR="00975988">
        <w:rPr>
          <w:sz w:val="24"/>
          <w:szCs w:val="24"/>
          <w:lang w:val="lt-LT"/>
        </w:rPr>
        <w:t>m.kovo 26 d. pasirašytas papildomas susitarima</w:t>
      </w:r>
      <w:r>
        <w:rPr>
          <w:sz w:val="24"/>
          <w:szCs w:val="24"/>
          <w:lang w:val="lt-LT"/>
        </w:rPr>
        <w:t xml:space="preserve"> </w:t>
      </w:r>
      <w:r w:rsidR="00975988">
        <w:rPr>
          <w:sz w:val="24"/>
          <w:szCs w:val="24"/>
          <w:lang w:val="lt-LT"/>
        </w:rPr>
        <w:t xml:space="preserve">dėl skirtos papildomos sumos </w:t>
      </w:r>
      <w:r>
        <w:rPr>
          <w:sz w:val="24"/>
          <w:szCs w:val="24"/>
          <w:lang w:val="lt-LT"/>
        </w:rPr>
        <w:t xml:space="preserve"> (</w:t>
      </w:r>
      <w:r w:rsidR="00975988">
        <w:rPr>
          <w:sz w:val="24"/>
          <w:szCs w:val="24"/>
          <w:lang w:val="lt-LT"/>
        </w:rPr>
        <w:t xml:space="preserve">98 815,69 </w:t>
      </w:r>
      <w:r>
        <w:rPr>
          <w:sz w:val="24"/>
          <w:szCs w:val="24"/>
          <w:lang w:val="lt-LT"/>
        </w:rPr>
        <w:t>Eur</w:t>
      </w:r>
      <w:r w:rsidR="00975988">
        <w:rPr>
          <w:sz w:val="24"/>
          <w:szCs w:val="24"/>
          <w:lang w:val="lt-LT"/>
        </w:rPr>
        <w:t xml:space="preserve"> su PVM</w:t>
      </w:r>
      <w:r>
        <w:rPr>
          <w:sz w:val="24"/>
          <w:szCs w:val="24"/>
          <w:lang w:val="lt-LT"/>
        </w:rPr>
        <w:t>)</w:t>
      </w:r>
      <w:r w:rsidR="00975988">
        <w:rPr>
          <w:sz w:val="24"/>
          <w:szCs w:val="24"/>
          <w:lang w:val="lt-LT"/>
        </w:rPr>
        <w:t xml:space="preserve"> ir sutarties vykdymo term</w:t>
      </w:r>
      <w:r w:rsidR="0087082F">
        <w:rPr>
          <w:sz w:val="24"/>
          <w:szCs w:val="24"/>
          <w:lang w:val="lt-LT"/>
        </w:rPr>
        <w:t>i</w:t>
      </w:r>
      <w:r w:rsidR="00975988">
        <w:rPr>
          <w:sz w:val="24"/>
          <w:szCs w:val="24"/>
          <w:lang w:val="lt-LT"/>
        </w:rPr>
        <w:t>no  iki 2022 gruodžio 31 d. pratęsimo.</w:t>
      </w:r>
    </w:p>
    <w:p w:rsidR="005E2A11" w:rsidRDefault="0087082F" w:rsidP="0087082F">
      <w:pPr>
        <w:tabs>
          <w:tab w:val="left" w:pos="709"/>
        </w:tabs>
        <w:jc w:val="both"/>
        <w:rPr>
          <w:sz w:val="24"/>
          <w:szCs w:val="24"/>
          <w:lang w:val="lt-LT"/>
        </w:rPr>
      </w:pPr>
      <w:r>
        <w:rPr>
          <w:sz w:val="24"/>
          <w:szCs w:val="24"/>
          <w:lang w:val="lt-LT"/>
        </w:rPr>
        <w:tab/>
      </w:r>
      <w:r w:rsidR="003F6076">
        <w:rPr>
          <w:sz w:val="24"/>
          <w:szCs w:val="24"/>
          <w:lang w:val="lt-LT"/>
        </w:rPr>
        <w:t>Nuo 2021 m. sausio 11 d. Glo</w:t>
      </w:r>
      <w:r w:rsidR="00975988">
        <w:rPr>
          <w:sz w:val="24"/>
          <w:szCs w:val="24"/>
          <w:lang w:val="lt-LT"/>
        </w:rPr>
        <w:t>bos centras priklauso Obelių socialinių paslaugų namams.</w:t>
      </w:r>
      <w:r w:rsidR="00212DB2">
        <w:rPr>
          <w:sz w:val="24"/>
          <w:szCs w:val="24"/>
          <w:lang w:val="lt-LT"/>
        </w:rPr>
        <w:t xml:space="preserve">       </w:t>
      </w:r>
      <w:r w:rsidR="00212DB2" w:rsidRPr="005E2A11">
        <w:rPr>
          <w:sz w:val="24"/>
          <w:szCs w:val="24"/>
          <w:lang w:val="lt-LT"/>
        </w:rPr>
        <w:t xml:space="preserve">Įgyvendinant projektą </w:t>
      </w:r>
      <w:r w:rsidR="004F110B" w:rsidRPr="005E2A11">
        <w:rPr>
          <w:sz w:val="24"/>
          <w:szCs w:val="24"/>
          <w:lang w:val="lt-LT"/>
        </w:rPr>
        <w:t>„Asmens ir aplinkos švara“</w:t>
      </w:r>
      <w:r w:rsidR="00212DB2" w:rsidRPr="005E2A11">
        <w:rPr>
          <w:color w:val="FF0000"/>
          <w:sz w:val="24"/>
          <w:szCs w:val="24"/>
          <w:lang w:val="lt-LT"/>
        </w:rPr>
        <w:t xml:space="preserve"> </w:t>
      </w:r>
      <w:r w:rsidR="004F110B" w:rsidRPr="005E2A11">
        <w:rPr>
          <w:sz w:val="24"/>
          <w:szCs w:val="24"/>
          <w:lang w:val="lt-LT"/>
        </w:rPr>
        <w:t>dėl užkrečiamų ligų protrūkio, paskelbtos ekstremalios situacijos Lietuvoje ir padidėjusio</w:t>
      </w:r>
      <w:r w:rsidR="005E2A11">
        <w:rPr>
          <w:sz w:val="24"/>
          <w:szCs w:val="24"/>
          <w:lang w:val="lt-LT"/>
        </w:rPr>
        <w:t>s virusų grėsmės pastaruoju metu</w:t>
      </w:r>
      <w:r w:rsidR="004F110B" w:rsidRPr="005E2A11">
        <w:rPr>
          <w:sz w:val="24"/>
          <w:szCs w:val="24"/>
          <w:lang w:val="lt-LT"/>
        </w:rPr>
        <w:t xml:space="preserve"> </w:t>
      </w:r>
      <w:r w:rsidR="00212DB2" w:rsidRPr="005E2A11">
        <w:rPr>
          <w:sz w:val="24"/>
          <w:szCs w:val="24"/>
          <w:lang w:val="lt-LT"/>
        </w:rPr>
        <w:t xml:space="preserve">buvo </w:t>
      </w:r>
      <w:r w:rsidR="004F110B" w:rsidRPr="005E2A11">
        <w:rPr>
          <w:sz w:val="24"/>
          <w:szCs w:val="24"/>
          <w:lang w:val="lt-LT"/>
        </w:rPr>
        <w:t>imtasi papildomų prevencijos priemonių. Pagal galimybę vyko padaliniuose paskaitos paslaugų gavėjams apie taisyklingą higienos įgūdžių formavimą,</w:t>
      </w:r>
      <w:r w:rsidR="00D12F78" w:rsidRPr="005E2A11">
        <w:rPr>
          <w:sz w:val="24"/>
          <w:szCs w:val="24"/>
          <w:lang w:val="lt-LT"/>
        </w:rPr>
        <w:t xml:space="preserve"> mitybą, fizinį aktyvumą, higieną, grūdinimąsi ir poilsį. Stiprinant užkrečiamų ligų prevenciją</w:t>
      </w:r>
      <w:r w:rsidR="004F110B" w:rsidRPr="005E2A11">
        <w:rPr>
          <w:sz w:val="24"/>
          <w:szCs w:val="24"/>
          <w:lang w:val="lt-LT"/>
        </w:rPr>
        <w:t xml:space="preserve"> teikiant kokybiškas asmeninės higienos ir </w:t>
      </w:r>
      <w:r w:rsidR="00D12F78" w:rsidRPr="005E2A11">
        <w:rPr>
          <w:sz w:val="24"/>
          <w:szCs w:val="24"/>
          <w:lang w:val="lt-LT"/>
        </w:rPr>
        <w:t xml:space="preserve"> priežiūros paslaugas, įsigytos reikalingos darbui dezinfekcinės priemonės, vienkartinės pirštinės, skysto muilo dozatoriai, skysto antibakterinio mui</w:t>
      </w:r>
      <w:r w:rsidR="005E2A11">
        <w:rPr>
          <w:sz w:val="24"/>
          <w:szCs w:val="24"/>
          <w:lang w:val="lt-LT"/>
        </w:rPr>
        <w:t>lo rankoms plauti, dezinfekcinis skystis</w:t>
      </w:r>
      <w:r w:rsidR="00D12F78" w:rsidRPr="005E2A11">
        <w:rPr>
          <w:sz w:val="24"/>
          <w:szCs w:val="24"/>
          <w:lang w:val="lt-LT"/>
        </w:rPr>
        <w:t>, vienkartinės kaukės , kombinezon</w:t>
      </w:r>
      <w:r w:rsidR="005E2A11">
        <w:rPr>
          <w:sz w:val="24"/>
          <w:szCs w:val="24"/>
          <w:lang w:val="lt-LT"/>
        </w:rPr>
        <w:t>ai, rankų džiovintuvai, įsigyta</w:t>
      </w:r>
      <w:r w:rsidR="00D12F78" w:rsidRPr="005E2A11">
        <w:rPr>
          <w:sz w:val="24"/>
          <w:szCs w:val="24"/>
          <w:lang w:val="lt-LT"/>
        </w:rPr>
        <w:t xml:space="preserve"> priemonių nuo pedikuliozės. Visos priemonės paskirstytos įstaigos padaliniuose teikiančiuose asmeninės higienos paslaugas.</w:t>
      </w:r>
    </w:p>
    <w:p w:rsidR="0087082F" w:rsidRPr="004B381E" w:rsidRDefault="00807463" w:rsidP="0087082F">
      <w:pPr>
        <w:ind w:firstLine="709"/>
        <w:jc w:val="both"/>
        <w:rPr>
          <w:sz w:val="24"/>
          <w:szCs w:val="24"/>
          <w:lang w:val="lt-LT"/>
        </w:rPr>
      </w:pPr>
      <w:r w:rsidRPr="004B381E">
        <w:rPr>
          <w:sz w:val="24"/>
          <w:szCs w:val="24"/>
          <w:lang w:val="lt-LT"/>
        </w:rPr>
        <w:t>2020</w:t>
      </w:r>
      <w:r w:rsidR="00803F22" w:rsidRPr="004B381E">
        <w:rPr>
          <w:sz w:val="24"/>
          <w:szCs w:val="24"/>
          <w:lang w:val="lt-LT"/>
        </w:rPr>
        <w:t xml:space="preserve"> </w:t>
      </w:r>
      <w:r w:rsidRPr="004B381E">
        <w:rPr>
          <w:sz w:val="24"/>
          <w:szCs w:val="24"/>
          <w:lang w:val="lt-LT"/>
        </w:rPr>
        <w:t>m.gegužės mėnesį pradėtas įgyvendinti Užimtumo didinimo programos, skirtos užimtumo skatinimo ir motyvavimo paslaugų nedirbantiems ir socialinę par</w:t>
      </w:r>
      <w:r w:rsidR="00956C2D" w:rsidRPr="004B381E">
        <w:rPr>
          <w:sz w:val="24"/>
          <w:szCs w:val="24"/>
          <w:lang w:val="lt-LT"/>
        </w:rPr>
        <w:t>amą gaunantiems asmenims modelis.</w:t>
      </w:r>
      <w:r w:rsidR="007F2E95" w:rsidRPr="004B381E">
        <w:rPr>
          <w:sz w:val="24"/>
          <w:szCs w:val="24"/>
          <w:lang w:val="lt-LT"/>
        </w:rPr>
        <w:t xml:space="preserve"> </w:t>
      </w:r>
      <w:r w:rsidR="0087082F" w:rsidRPr="004B381E">
        <w:rPr>
          <w:sz w:val="24"/>
          <w:szCs w:val="24"/>
          <w:lang w:val="lt-LT"/>
        </w:rPr>
        <w:t xml:space="preserve">  </w:t>
      </w:r>
    </w:p>
    <w:p w:rsidR="0087082F" w:rsidRPr="004B381E" w:rsidRDefault="00287511" w:rsidP="0087082F">
      <w:pPr>
        <w:ind w:firstLine="709"/>
        <w:jc w:val="both"/>
        <w:rPr>
          <w:sz w:val="24"/>
          <w:szCs w:val="24"/>
          <w:lang w:val="lt-LT"/>
        </w:rPr>
      </w:pPr>
      <w:r w:rsidRPr="004B381E">
        <w:rPr>
          <w:bCs/>
          <w:sz w:val="24"/>
          <w:szCs w:val="24"/>
          <w:lang w:val="lt-LT"/>
        </w:rPr>
        <w:t>Užimtumo didinimo programos tikslai:</w:t>
      </w:r>
    </w:p>
    <w:p w:rsidR="0087082F" w:rsidRPr="004B381E" w:rsidRDefault="00287511" w:rsidP="0087082F">
      <w:pPr>
        <w:ind w:firstLine="709"/>
        <w:jc w:val="both"/>
        <w:rPr>
          <w:sz w:val="24"/>
          <w:szCs w:val="24"/>
          <w:lang w:val="lt-LT"/>
        </w:rPr>
      </w:pPr>
      <w:r w:rsidRPr="004B381E">
        <w:rPr>
          <w:sz w:val="24"/>
          <w:szCs w:val="24"/>
          <w:lang w:val="lt-LT"/>
        </w:rPr>
        <w:t>palengvinti ilgą laiką nedirbusių asmenų perėjimą nuo nedarbo prie užimtumo darbo rinkoje;</w:t>
      </w:r>
    </w:p>
    <w:p w:rsidR="0087082F" w:rsidRPr="004B381E" w:rsidRDefault="00287511" w:rsidP="0087082F">
      <w:pPr>
        <w:ind w:firstLine="709"/>
        <w:jc w:val="both"/>
        <w:rPr>
          <w:sz w:val="24"/>
          <w:szCs w:val="24"/>
          <w:lang w:val="lt-LT"/>
        </w:rPr>
      </w:pPr>
      <w:r w:rsidRPr="004B381E">
        <w:rPr>
          <w:sz w:val="24"/>
          <w:szCs w:val="24"/>
          <w:lang w:val="lt-LT"/>
        </w:rPr>
        <w:t>suderinti užimtumo skatinimo ir motyvavimo paslaugų bei piniginės socialinės paramos teikimą, integruojant ilgą laiką nedirbusius asmenis į darbo rinką;</w:t>
      </w:r>
    </w:p>
    <w:p w:rsidR="0087082F" w:rsidRPr="004B381E" w:rsidRDefault="00287511" w:rsidP="0087082F">
      <w:pPr>
        <w:ind w:firstLine="709"/>
        <w:jc w:val="both"/>
        <w:rPr>
          <w:sz w:val="24"/>
          <w:szCs w:val="24"/>
          <w:lang w:val="lt-LT"/>
        </w:rPr>
      </w:pPr>
      <w:r w:rsidRPr="004B381E">
        <w:rPr>
          <w:sz w:val="24"/>
          <w:szCs w:val="24"/>
          <w:lang w:val="lt-LT"/>
        </w:rPr>
        <w:t>užtikrinti valstybės ir savivaldybių institucijų, įstaigų ir (ar) organizacijų, teikiančių užimtumo skatinimo, motyvavimo paslaugas ir piniginę socialinę paramą nedirbantiems asmenims, veiklos koordinavimą ir skatinti jų bendradarbiavimą</w:t>
      </w:r>
      <w:r w:rsidRPr="004B381E">
        <w:rPr>
          <w:lang w:val="lt-LT"/>
        </w:rPr>
        <w:t>.</w:t>
      </w:r>
    </w:p>
    <w:p w:rsidR="007F2E95" w:rsidRPr="004B381E" w:rsidRDefault="00956C2D" w:rsidP="0087082F">
      <w:pPr>
        <w:ind w:firstLine="709"/>
        <w:jc w:val="both"/>
        <w:rPr>
          <w:sz w:val="24"/>
          <w:szCs w:val="24"/>
          <w:lang w:val="lt-LT"/>
        </w:rPr>
      </w:pPr>
      <w:r>
        <w:rPr>
          <w:sz w:val="24"/>
          <w:szCs w:val="24"/>
          <w:lang w:val="lt-LT"/>
        </w:rPr>
        <w:t>2020</w:t>
      </w:r>
      <w:r w:rsidR="006E5A56">
        <w:rPr>
          <w:sz w:val="24"/>
          <w:szCs w:val="24"/>
          <w:lang w:val="lt-LT"/>
        </w:rPr>
        <w:t xml:space="preserve"> </w:t>
      </w:r>
      <w:r>
        <w:rPr>
          <w:sz w:val="24"/>
          <w:szCs w:val="24"/>
          <w:lang w:val="lt-LT"/>
        </w:rPr>
        <w:t>m.</w:t>
      </w:r>
      <w:r w:rsidR="006E5A56">
        <w:rPr>
          <w:sz w:val="24"/>
          <w:szCs w:val="24"/>
          <w:lang w:val="lt-LT"/>
        </w:rPr>
        <w:t xml:space="preserve"> </w:t>
      </w:r>
      <w:r>
        <w:rPr>
          <w:sz w:val="24"/>
          <w:szCs w:val="24"/>
          <w:lang w:val="lt-LT"/>
        </w:rPr>
        <w:t xml:space="preserve">gruodžio  mėnesį pasirašyta sutartis su Europos socialinio fondo agentūra ir pradėtas įgyvendinti </w:t>
      </w:r>
      <w:r w:rsidR="00803F22">
        <w:rPr>
          <w:sz w:val="24"/>
          <w:szCs w:val="24"/>
          <w:lang w:val="lt-LT"/>
        </w:rPr>
        <w:t xml:space="preserve">Rokiškio miesto </w:t>
      </w:r>
      <w:r>
        <w:rPr>
          <w:sz w:val="24"/>
          <w:szCs w:val="24"/>
          <w:lang w:val="lt-LT"/>
        </w:rPr>
        <w:t>vietos veiklos projektas „</w:t>
      </w:r>
      <w:r w:rsidRPr="00127ABB">
        <w:rPr>
          <w:sz w:val="24"/>
          <w:szCs w:val="24"/>
          <w:lang w:val="lt-LT"/>
        </w:rPr>
        <w:t xml:space="preserve">Bendradarbiavimas ir informacijos </w:t>
      </w:r>
      <w:r w:rsidR="00127ABB">
        <w:rPr>
          <w:sz w:val="24"/>
          <w:szCs w:val="24"/>
          <w:lang w:val="lt-LT"/>
        </w:rPr>
        <w:t xml:space="preserve">apie socialines paslaugas </w:t>
      </w:r>
      <w:r w:rsidRPr="00127ABB">
        <w:rPr>
          <w:sz w:val="24"/>
          <w:szCs w:val="24"/>
          <w:lang w:val="lt-LT"/>
        </w:rPr>
        <w:t>sklaida</w:t>
      </w:r>
      <w:r>
        <w:rPr>
          <w:sz w:val="24"/>
          <w:szCs w:val="24"/>
          <w:lang w:val="lt-LT"/>
        </w:rPr>
        <w:t xml:space="preserve">  </w:t>
      </w:r>
      <w:r w:rsidR="00127ABB" w:rsidRPr="00127ABB">
        <w:rPr>
          <w:sz w:val="24"/>
          <w:szCs w:val="24"/>
          <w:lang w:val="lt-LT"/>
        </w:rPr>
        <w:t>Rokiškio rajone“</w:t>
      </w:r>
      <w:r w:rsidR="00127ABB">
        <w:rPr>
          <w:sz w:val="24"/>
          <w:szCs w:val="24"/>
          <w:lang w:val="lt-LT"/>
        </w:rPr>
        <w:t xml:space="preserve">. Projekto metu bus teikiamos 8 socialinės paslaugos: </w:t>
      </w:r>
      <w:r w:rsidR="0087082F">
        <w:rPr>
          <w:sz w:val="24"/>
          <w:szCs w:val="24"/>
          <w:lang w:val="lt-LT"/>
        </w:rPr>
        <w:t>k</w:t>
      </w:r>
      <w:r w:rsidR="00127ABB">
        <w:rPr>
          <w:sz w:val="24"/>
          <w:szCs w:val="24"/>
          <w:lang w:val="lt-LT"/>
        </w:rPr>
        <w:t>lientų informavimas per interaktyvų informacinį stendą</w:t>
      </w:r>
      <w:r w:rsidR="0087082F">
        <w:rPr>
          <w:sz w:val="24"/>
          <w:szCs w:val="24"/>
          <w:lang w:val="lt-LT"/>
        </w:rPr>
        <w:t xml:space="preserve"> </w:t>
      </w:r>
      <w:r w:rsidR="00127ABB">
        <w:rPr>
          <w:sz w:val="24"/>
          <w:szCs w:val="24"/>
          <w:lang w:val="lt-LT"/>
        </w:rPr>
        <w:t>/</w:t>
      </w:r>
      <w:r w:rsidR="0087082F">
        <w:rPr>
          <w:sz w:val="24"/>
          <w:szCs w:val="24"/>
          <w:lang w:val="lt-LT"/>
        </w:rPr>
        <w:t xml:space="preserve"> </w:t>
      </w:r>
      <w:r w:rsidR="00127ABB">
        <w:rPr>
          <w:sz w:val="24"/>
          <w:szCs w:val="24"/>
          <w:lang w:val="lt-LT"/>
        </w:rPr>
        <w:t xml:space="preserve">ekraną; </w:t>
      </w:r>
      <w:r w:rsidR="0087082F">
        <w:rPr>
          <w:sz w:val="24"/>
          <w:szCs w:val="24"/>
          <w:lang w:val="lt-LT"/>
        </w:rPr>
        <w:t>p</w:t>
      </w:r>
      <w:r w:rsidR="00127ABB">
        <w:rPr>
          <w:sz w:val="24"/>
          <w:szCs w:val="24"/>
          <w:lang w:val="lt-LT"/>
        </w:rPr>
        <w:t>agalba prie interaktyvaus</w:t>
      </w:r>
      <w:r w:rsidR="005E04CA">
        <w:rPr>
          <w:sz w:val="24"/>
          <w:szCs w:val="24"/>
          <w:lang w:val="lt-LT"/>
        </w:rPr>
        <w:t xml:space="preserve"> informacinio stendo</w:t>
      </w:r>
      <w:r w:rsidR="0087082F">
        <w:rPr>
          <w:sz w:val="24"/>
          <w:szCs w:val="24"/>
          <w:lang w:val="lt-LT"/>
        </w:rPr>
        <w:t xml:space="preserve"> </w:t>
      </w:r>
      <w:r w:rsidR="007F2E95">
        <w:rPr>
          <w:sz w:val="24"/>
          <w:szCs w:val="24"/>
          <w:lang w:val="lt-LT"/>
        </w:rPr>
        <w:t>/</w:t>
      </w:r>
      <w:r w:rsidR="0087082F">
        <w:rPr>
          <w:sz w:val="24"/>
          <w:szCs w:val="24"/>
          <w:lang w:val="lt-LT"/>
        </w:rPr>
        <w:t xml:space="preserve"> ekrano, ieškant socia;inių</w:t>
      </w:r>
      <w:r w:rsidR="007F2E95">
        <w:rPr>
          <w:sz w:val="24"/>
          <w:szCs w:val="24"/>
          <w:lang w:val="lt-LT"/>
        </w:rPr>
        <w:t xml:space="preserve"> paslaugų; </w:t>
      </w:r>
      <w:r w:rsidR="0087082F">
        <w:rPr>
          <w:sz w:val="24"/>
          <w:szCs w:val="24"/>
          <w:lang w:val="lt-LT"/>
        </w:rPr>
        <w:t>i</w:t>
      </w:r>
      <w:r w:rsidR="005E04CA">
        <w:rPr>
          <w:sz w:val="24"/>
          <w:szCs w:val="24"/>
          <w:lang w:val="lt-LT"/>
        </w:rPr>
        <w:t xml:space="preserve">nformavimas </w:t>
      </w:r>
      <w:r w:rsidR="0087082F">
        <w:rPr>
          <w:sz w:val="24"/>
          <w:szCs w:val="24"/>
          <w:lang w:val="lt-LT"/>
        </w:rPr>
        <w:t>apie teikiamas socialines paslaugas; i</w:t>
      </w:r>
      <w:r w:rsidR="007F2E95">
        <w:rPr>
          <w:sz w:val="24"/>
          <w:szCs w:val="24"/>
          <w:lang w:val="lt-LT"/>
        </w:rPr>
        <w:t xml:space="preserve">nformavimas per vykdytojo ir partnerių interneto svetaines; </w:t>
      </w:r>
      <w:r w:rsidR="0087082F">
        <w:rPr>
          <w:sz w:val="24"/>
          <w:szCs w:val="24"/>
          <w:lang w:val="lt-LT"/>
        </w:rPr>
        <w:t>i</w:t>
      </w:r>
      <w:r w:rsidR="007F2E95">
        <w:rPr>
          <w:sz w:val="24"/>
          <w:szCs w:val="24"/>
          <w:lang w:val="lt-LT"/>
        </w:rPr>
        <w:t xml:space="preserve">nformavimo, konsultavimo ir tarpininkavimo paslauga namuose; </w:t>
      </w:r>
      <w:r w:rsidR="0087082F">
        <w:rPr>
          <w:sz w:val="24"/>
          <w:szCs w:val="24"/>
          <w:lang w:val="lt-LT"/>
        </w:rPr>
        <w:t>tt</w:t>
      </w:r>
      <w:r w:rsidR="007F2E95">
        <w:rPr>
          <w:sz w:val="24"/>
          <w:szCs w:val="24"/>
          <w:lang w:val="lt-LT"/>
        </w:rPr>
        <w:t>rpininkavi</w:t>
      </w:r>
      <w:r w:rsidR="0087082F">
        <w:rPr>
          <w:sz w:val="24"/>
          <w:szCs w:val="24"/>
          <w:lang w:val="lt-LT"/>
        </w:rPr>
        <w:t>mas socialinių</w:t>
      </w:r>
      <w:r w:rsidR="007F2E95">
        <w:rPr>
          <w:sz w:val="24"/>
          <w:szCs w:val="24"/>
          <w:lang w:val="lt-LT"/>
        </w:rPr>
        <w:t xml:space="preserve"> paslaugų teikime; </w:t>
      </w:r>
      <w:r w:rsidR="0087082F">
        <w:rPr>
          <w:sz w:val="24"/>
          <w:szCs w:val="24"/>
          <w:lang w:val="lt-LT"/>
        </w:rPr>
        <w:t>t</w:t>
      </w:r>
      <w:r w:rsidR="007F2E95">
        <w:rPr>
          <w:sz w:val="24"/>
          <w:szCs w:val="24"/>
          <w:lang w:val="lt-LT"/>
        </w:rPr>
        <w:t xml:space="preserve">arpininkavimas su pavėžėjimu; </w:t>
      </w:r>
      <w:r w:rsidR="0087082F">
        <w:rPr>
          <w:sz w:val="24"/>
          <w:szCs w:val="24"/>
          <w:lang w:val="lt-LT"/>
        </w:rPr>
        <w:t>t</w:t>
      </w:r>
      <w:r w:rsidR="007F2E95">
        <w:rPr>
          <w:sz w:val="24"/>
          <w:szCs w:val="24"/>
          <w:lang w:val="lt-LT"/>
        </w:rPr>
        <w:t>arpininkavimas su palydėjimu.</w:t>
      </w:r>
    </w:p>
    <w:p w:rsidR="00D12F78" w:rsidRPr="00D05AE1" w:rsidRDefault="00D12F78" w:rsidP="0095217F">
      <w:pPr>
        <w:jc w:val="both"/>
        <w:rPr>
          <w:color w:val="FF0000"/>
          <w:sz w:val="24"/>
          <w:szCs w:val="24"/>
          <w:lang w:val="lt-LT"/>
        </w:rPr>
      </w:pPr>
    </w:p>
    <w:p w:rsidR="0087082F" w:rsidRPr="0087082F" w:rsidRDefault="00171EBE" w:rsidP="0087082F">
      <w:pPr>
        <w:pStyle w:val="Pagrindinistekstas30"/>
        <w:shd w:val="clear" w:color="auto" w:fill="auto"/>
        <w:spacing w:line="240" w:lineRule="auto"/>
        <w:ind w:firstLine="640"/>
        <w:jc w:val="both"/>
        <w:rPr>
          <w:rFonts w:ascii="Times New Roman" w:hAnsi="Times New Roman"/>
          <w:b/>
          <w:sz w:val="24"/>
          <w:szCs w:val="24"/>
          <w:lang w:val="lt-LT"/>
        </w:rPr>
      </w:pPr>
      <w:bookmarkStart w:id="1" w:name="bookmark17"/>
      <w:r w:rsidRPr="0087082F">
        <w:rPr>
          <w:rFonts w:ascii="Times New Roman" w:hAnsi="Times New Roman"/>
          <w:b/>
          <w:sz w:val="24"/>
          <w:szCs w:val="24"/>
          <w:lang w:val="lt-LT"/>
        </w:rPr>
        <w:t>Informacija apie centro įsigytą ir perleistą ilgalaikį turtą per finansinius metus:</w:t>
      </w:r>
      <w:bookmarkEnd w:id="1"/>
    </w:p>
    <w:p w:rsidR="0087082F" w:rsidRPr="0087082F" w:rsidRDefault="0087082F" w:rsidP="0087082F">
      <w:pPr>
        <w:pStyle w:val="Pagrindinistekstas30"/>
        <w:shd w:val="clear" w:color="auto" w:fill="auto"/>
        <w:spacing w:line="240" w:lineRule="auto"/>
        <w:ind w:firstLine="640"/>
        <w:jc w:val="both"/>
        <w:rPr>
          <w:sz w:val="24"/>
          <w:szCs w:val="24"/>
          <w:lang w:val="lt-LT"/>
        </w:rPr>
      </w:pPr>
      <w:r w:rsidRPr="0087082F">
        <w:rPr>
          <w:sz w:val="24"/>
          <w:szCs w:val="24"/>
          <w:lang w:val="lt-LT"/>
        </w:rPr>
        <w:t>į</w:t>
      </w:r>
      <w:r w:rsidR="0013626C" w:rsidRPr="0087082F">
        <w:rPr>
          <w:sz w:val="24"/>
          <w:szCs w:val="24"/>
        </w:rPr>
        <w:t>sigytas ilgalaikis materialusis turtas per 2020 metus – 7220,90</w:t>
      </w:r>
      <w:r w:rsidR="006E5A56" w:rsidRPr="0087082F">
        <w:rPr>
          <w:sz w:val="24"/>
          <w:szCs w:val="24"/>
        </w:rPr>
        <w:t xml:space="preserve"> Eur</w:t>
      </w:r>
      <w:r w:rsidR="0013626C" w:rsidRPr="0087082F">
        <w:rPr>
          <w:sz w:val="24"/>
          <w:szCs w:val="24"/>
        </w:rPr>
        <w:t xml:space="preserve"> </w:t>
      </w:r>
      <w:r w:rsidR="008A7357" w:rsidRPr="0087082F">
        <w:rPr>
          <w:sz w:val="24"/>
          <w:szCs w:val="24"/>
        </w:rPr>
        <w:t>(</w:t>
      </w:r>
      <w:r w:rsidRPr="0087082F">
        <w:rPr>
          <w:sz w:val="24"/>
          <w:szCs w:val="24"/>
          <w:lang w:val="lt-LT"/>
        </w:rPr>
        <w:t>p</w:t>
      </w:r>
      <w:r w:rsidR="0013626C" w:rsidRPr="0087082F">
        <w:rPr>
          <w:sz w:val="24"/>
          <w:szCs w:val="24"/>
        </w:rPr>
        <w:t>andusas</w:t>
      </w:r>
      <w:r w:rsidR="008A7357" w:rsidRPr="0087082F">
        <w:rPr>
          <w:sz w:val="24"/>
          <w:szCs w:val="24"/>
        </w:rPr>
        <w:t>)</w:t>
      </w:r>
      <w:r w:rsidRPr="0087082F">
        <w:rPr>
          <w:sz w:val="24"/>
          <w:szCs w:val="24"/>
          <w:lang w:val="lt-LT"/>
        </w:rPr>
        <w:t>;</w:t>
      </w:r>
    </w:p>
    <w:p w:rsidR="0087082F" w:rsidRPr="0087082F" w:rsidRDefault="0087082F" w:rsidP="0087082F">
      <w:pPr>
        <w:pStyle w:val="Pagrindinistekstas30"/>
        <w:shd w:val="clear" w:color="auto" w:fill="auto"/>
        <w:spacing w:line="240" w:lineRule="auto"/>
        <w:ind w:firstLine="640"/>
        <w:jc w:val="both"/>
        <w:rPr>
          <w:sz w:val="24"/>
          <w:szCs w:val="24"/>
          <w:lang w:val="lt-LT"/>
        </w:rPr>
      </w:pPr>
      <w:r w:rsidRPr="0087082F">
        <w:rPr>
          <w:sz w:val="24"/>
          <w:szCs w:val="24"/>
          <w:lang w:val="lt-LT"/>
        </w:rPr>
        <w:t>p</w:t>
      </w:r>
      <w:r w:rsidR="0013626C" w:rsidRPr="0087082F">
        <w:rPr>
          <w:sz w:val="24"/>
          <w:szCs w:val="24"/>
        </w:rPr>
        <w:t xml:space="preserve">astatas </w:t>
      </w:r>
      <w:r w:rsidRPr="0087082F">
        <w:rPr>
          <w:sz w:val="24"/>
          <w:szCs w:val="24"/>
        </w:rPr>
        <w:t>–</w:t>
      </w:r>
      <w:r w:rsidR="0013626C" w:rsidRPr="0087082F">
        <w:rPr>
          <w:sz w:val="24"/>
          <w:szCs w:val="24"/>
        </w:rPr>
        <w:t>bendrabutis</w:t>
      </w:r>
      <w:r w:rsidRPr="0087082F">
        <w:rPr>
          <w:sz w:val="24"/>
          <w:szCs w:val="24"/>
          <w:lang w:val="lt-LT"/>
        </w:rPr>
        <w:t xml:space="preserve"> – </w:t>
      </w:r>
      <w:r w:rsidR="0013626C" w:rsidRPr="0087082F">
        <w:rPr>
          <w:sz w:val="24"/>
          <w:szCs w:val="24"/>
        </w:rPr>
        <w:t>72224,39</w:t>
      </w:r>
      <w:r w:rsidR="006E5A56" w:rsidRPr="0087082F">
        <w:rPr>
          <w:sz w:val="24"/>
          <w:szCs w:val="24"/>
        </w:rPr>
        <w:t xml:space="preserve"> </w:t>
      </w:r>
      <w:r w:rsidR="0013626C" w:rsidRPr="0087082F">
        <w:rPr>
          <w:sz w:val="24"/>
          <w:szCs w:val="24"/>
        </w:rPr>
        <w:t>E</w:t>
      </w:r>
      <w:r w:rsidR="006E5A56" w:rsidRPr="0087082F">
        <w:rPr>
          <w:sz w:val="24"/>
          <w:szCs w:val="24"/>
        </w:rPr>
        <w:t>ur</w:t>
      </w:r>
      <w:r w:rsidRPr="0087082F">
        <w:rPr>
          <w:sz w:val="24"/>
          <w:szCs w:val="24"/>
          <w:lang w:val="lt-LT"/>
        </w:rPr>
        <w:t>;</w:t>
      </w:r>
    </w:p>
    <w:p w:rsidR="0087082F" w:rsidRPr="0087082F" w:rsidRDefault="0087082F" w:rsidP="0087082F">
      <w:pPr>
        <w:pStyle w:val="Pagrindinistekstas30"/>
        <w:shd w:val="clear" w:color="auto" w:fill="auto"/>
        <w:spacing w:line="240" w:lineRule="auto"/>
        <w:ind w:firstLine="640"/>
        <w:jc w:val="both"/>
        <w:rPr>
          <w:sz w:val="24"/>
          <w:szCs w:val="24"/>
          <w:lang w:val="lt-LT"/>
        </w:rPr>
      </w:pPr>
      <w:r w:rsidRPr="0087082F">
        <w:rPr>
          <w:sz w:val="24"/>
          <w:szCs w:val="24"/>
          <w:lang w:val="lt-LT"/>
        </w:rPr>
        <w:t>kiti</w:t>
      </w:r>
      <w:r w:rsidR="0013626C" w:rsidRPr="0087082F">
        <w:rPr>
          <w:sz w:val="24"/>
          <w:szCs w:val="24"/>
        </w:rPr>
        <w:t xml:space="preserve"> inžinieriniai statiniai</w:t>
      </w:r>
      <w:r w:rsidRPr="0087082F">
        <w:rPr>
          <w:sz w:val="24"/>
          <w:szCs w:val="24"/>
          <w:lang w:val="lt-LT"/>
        </w:rPr>
        <w:t xml:space="preserve"> – </w:t>
      </w:r>
      <w:r w:rsidR="0013626C" w:rsidRPr="0087082F">
        <w:rPr>
          <w:sz w:val="24"/>
          <w:szCs w:val="24"/>
        </w:rPr>
        <w:t>1311</w:t>
      </w:r>
      <w:r w:rsidR="006E5A56" w:rsidRPr="0087082F">
        <w:rPr>
          <w:sz w:val="24"/>
          <w:szCs w:val="24"/>
        </w:rPr>
        <w:t xml:space="preserve"> </w:t>
      </w:r>
      <w:r w:rsidR="0013626C" w:rsidRPr="0087082F">
        <w:rPr>
          <w:sz w:val="24"/>
          <w:szCs w:val="24"/>
        </w:rPr>
        <w:t>E</w:t>
      </w:r>
      <w:r w:rsidR="006E5A56" w:rsidRPr="0087082F">
        <w:rPr>
          <w:sz w:val="24"/>
          <w:szCs w:val="24"/>
        </w:rPr>
        <w:t>ur</w:t>
      </w:r>
      <w:r w:rsidR="0013626C" w:rsidRPr="0087082F">
        <w:rPr>
          <w:sz w:val="24"/>
          <w:szCs w:val="24"/>
        </w:rPr>
        <w:t xml:space="preserve"> (</w:t>
      </w:r>
      <w:r w:rsidRPr="0087082F">
        <w:rPr>
          <w:sz w:val="24"/>
          <w:szCs w:val="24"/>
          <w:lang w:val="lt-LT"/>
        </w:rPr>
        <w:t xml:space="preserve">visiškai </w:t>
      </w:r>
      <w:r w:rsidR="0013626C" w:rsidRPr="0087082F">
        <w:rPr>
          <w:sz w:val="24"/>
          <w:szCs w:val="24"/>
        </w:rPr>
        <w:t>nusidėvėję)</w:t>
      </w:r>
      <w:r w:rsidRPr="0087082F">
        <w:rPr>
          <w:sz w:val="24"/>
          <w:szCs w:val="24"/>
          <w:lang w:val="lt-LT"/>
        </w:rPr>
        <w:t>;</w:t>
      </w:r>
    </w:p>
    <w:p w:rsidR="0087082F" w:rsidRPr="0087082F" w:rsidRDefault="0087082F" w:rsidP="0087082F">
      <w:pPr>
        <w:pStyle w:val="Pagrindinistekstas30"/>
        <w:shd w:val="clear" w:color="auto" w:fill="auto"/>
        <w:spacing w:line="240" w:lineRule="auto"/>
        <w:ind w:firstLine="640"/>
        <w:jc w:val="both"/>
        <w:rPr>
          <w:sz w:val="24"/>
          <w:szCs w:val="24"/>
          <w:lang w:val="lt-LT"/>
        </w:rPr>
      </w:pPr>
      <w:r w:rsidRPr="0087082F">
        <w:rPr>
          <w:sz w:val="24"/>
          <w:szCs w:val="24"/>
          <w:lang w:val="lt-LT"/>
        </w:rPr>
        <w:t>kitas</w:t>
      </w:r>
      <w:r w:rsidR="006E5A56" w:rsidRPr="0087082F">
        <w:rPr>
          <w:sz w:val="24"/>
          <w:szCs w:val="24"/>
        </w:rPr>
        <w:t xml:space="preserve"> </w:t>
      </w:r>
      <w:r w:rsidR="0013626C" w:rsidRPr="0087082F">
        <w:rPr>
          <w:sz w:val="24"/>
          <w:szCs w:val="24"/>
        </w:rPr>
        <w:t>ilgalaikis turtas (virtuvės įranga)</w:t>
      </w:r>
      <w:r w:rsidRPr="0087082F">
        <w:rPr>
          <w:sz w:val="24"/>
          <w:szCs w:val="24"/>
          <w:lang w:val="lt-LT"/>
        </w:rPr>
        <w:t xml:space="preserve"> – </w:t>
      </w:r>
      <w:r w:rsidR="0013626C" w:rsidRPr="0087082F">
        <w:rPr>
          <w:sz w:val="24"/>
          <w:szCs w:val="24"/>
        </w:rPr>
        <w:t>5775,39</w:t>
      </w:r>
      <w:r w:rsidR="00C36232" w:rsidRPr="0087082F">
        <w:rPr>
          <w:sz w:val="24"/>
          <w:szCs w:val="24"/>
        </w:rPr>
        <w:t xml:space="preserve"> </w:t>
      </w:r>
      <w:r w:rsidR="0013626C" w:rsidRPr="0087082F">
        <w:rPr>
          <w:sz w:val="24"/>
          <w:szCs w:val="24"/>
        </w:rPr>
        <w:t>E</w:t>
      </w:r>
      <w:r w:rsidR="00C36232" w:rsidRPr="0087082F">
        <w:rPr>
          <w:sz w:val="24"/>
          <w:szCs w:val="24"/>
        </w:rPr>
        <w:t>ur</w:t>
      </w:r>
      <w:r w:rsidRPr="0087082F">
        <w:rPr>
          <w:sz w:val="24"/>
          <w:szCs w:val="24"/>
          <w:lang w:val="lt-LT"/>
        </w:rPr>
        <w:t>;</w:t>
      </w:r>
    </w:p>
    <w:p w:rsidR="0087082F" w:rsidRPr="0087082F" w:rsidRDefault="0087082F" w:rsidP="0087082F">
      <w:pPr>
        <w:pStyle w:val="Pagrindinistekstas30"/>
        <w:shd w:val="clear" w:color="auto" w:fill="auto"/>
        <w:spacing w:line="240" w:lineRule="auto"/>
        <w:ind w:firstLine="640"/>
        <w:jc w:val="both"/>
        <w:rPr>
          <w:sz w:val="24"/>
          <w:szCs w:val="24"/>
          <w:lang w:val="lt-LT"/>
        </w:rPr>
      </w:pPr>
      <w:r w:rsidRPr="0087082F">
        <w:rPr>
          <w:sz w:val="24"/>
          <w:szCs w:val="24"/>
          <w:lang w:val="lt-LT"/>
        </w:rPr>
        <w:t>p</w:t>
      </w:r>
      <w:r w:rsidR="0013626C" w:rsidRPr="0087082F">
        <w:rPr>
          <w:sz w:val="24"/>
          <w:szCs w:val="24"/>
        </w:rPr>
        <w:t>erleistas ilgalaikis materialusis t</w:t>
      </w:r>
      <w:r w:rsidRPr="0087082F">
        <w:rPr>
          <w:sz w:val="24"/>
          <w:szCs w:val="24"/>
        </w:rPr>
        <w:t>urtas per 2020 metus – 0,00 Eur</w:t>
      </w:r>
      <w:r w:rsidRPr="0087082F">
        <w:rPr>
          <w:sz w:val="24"/>
          <w:szCs w:val="24"/>
          <w:lang w:val="lt-LT"/>
        </w:rPr>
        <w:t>;</w:t>
      </w:r>
    </w:p>
    <w:p w:rsidR="0013626C" w:rsidRPr="0087082F" w:rsidRDefault="0087082F" w:rsidP="0087082F">
      <w:pPr>
        <w:pStyle w:val="Pagrindinistekstas30"/>
        <w:shd w:val="clear" w:color="auto" w:fill="auto"/>
        <w:spacing w:line="240" w:lineRule="auto"/>
        <w:ind w:firstLine="640"/>
        <w:jc w:val="both"/>
        <w:rPr>
          <w:sz w:val="24"/>
          <w:szCs w:val="24"/>
          <w:lang w:val="lt-LT"/>
        </w:rPr>
      </w:pPr>
      <w:r w:rsidRPr="0087082F">
        <w:rPr>
          <w:sz w:val="24"/>
          <w:szCs w:val="24"/>
          <w:lang w:val="lt-LT"/>
        </w:rPr>
        <w:t>p</w:t>
      </w:r>
      <w:r w:rsidR="0013626C" w:rsidRPr="0087082F">
        <w:rPr>
          <w:sz w:val="24"/>
          <w:szCs w:val="24"/>
        </w:rPr>
        <w:t>er 2020</w:t>
      </w:r>
      <w:r w:rsidR="006E5A56" w:rsidRPr="0087082F">
        <w:rPr>
          <w:sz w:val="24"/>
          <w:szCs w:val="24"/>
        </w:rPr>
        <w:t xml:space="preserve"> </w:t>
      </w:r>
      <w:r w:rsidR="0013626C" w:rsidRPr="0087082F">
        <w:rPr>
          <w:sz w:val="24"/>
          <w:szCs w:val="24"/>
        </w:rPr>
        <w:t>metus buvo gautas finansavimas: užimtumo programai vykdyti iš Rokiškio</w:t>
      </w:r>
      <w:r w:rsidRPr="0087082F">
        <w:rPr>
          <w:sz w:val="24"/>
          <w:szCs w:val="24"/>
          <w:lang w:val="lt-LT"/>
        </w:rPr>
        <w:t xml:space="preserve"> rajono</w:t>
      </w:r>
      <w:r w:rsidR="0013626C" w:rsidRPr="0087082F">
        <w:rPr>
          <w:sz w:val="24"/>
          <w:szCs w:val="24"/>
        </w:rPr>
        <w:t xml:space="preserve"> </w:t>
      </w:r>
      <w:r w:rsidR="006E5A56" w:rsidRPr="0087082F">
        <w:rPr>
          <w:sz w:val="24"/>
          <w:szCs w:val="24"/>
        </w:rPr>
        <w:t>savivaldybės (valst</w:t>
      </w:r>
      <w:r w:rsidRPr="0087082F">
        <w:rPr>
          <w:sz w:val="24"/>
          <w:szCs w:val="24"/>
          <w:lang w:val="lt-LT"/>
        </w:rPr>
        <w:t>ybės lėšų</w:t>
      </w:r>
      <w:r w:rsidR="006E5A56" w:rsidRPr="0087082F">
        <w:rPr>
          <w:sz w:val="24"/>
          <w:szCs w:val="24"/>
        </w:rPr>
        <w:t xml:space="preserve">)  – 2091,82 </w:t>
      </w:r>
      <w:r w:rsidR="0013626C" w:rsidRPr="0087082F">
        <w:rPr>
          <w:sz w:val="24"/>
          <w:szCs w:val="24"/>
        </w:rPr>
        <w:t>E</w:t>
      </w:r>
      <w:r w:rsidR="006E5A56" w:rsidRPr="0087082F">
        <w:rPr>
          <w:sz w:val="24"/>
          <w:szCs w:val="24"/>
        </w:rPr>
        <w:t>ur</w:t>
      </w:r>
      <w:r w:rsidRPr="0087082F">
        <w:rPr>
          <w:sz w:val="24"/>
          <w:szCs w:val="24"/>
          <w:lang w:val="lt-LT"/>
        </w:rPr>
        <w:t>.</w:t>
      </w:r>
    </w:p>
    <w:p w:rsidR="0087082F" w:rsidRPr="0087082F" w:rsidRDefault="0087082F" w:rsidP="0087082F">
      <w:pPr>
        <w:pStyle w:val="Pagrindinistekstas30"/>
        <w:shd w:val="clear" w:color="auto" w:fill="auto"/>
        <w:spacing w:line="240" w:lineRule="auto"/>
        <w:ind w:firstLine="640"/>
        <w:jc w:val="both"/>
        <w:rPr>
          <w:rFonts w:ascii="Times New Roman" w:hAnsi="Times New Roman"/>
          <w:b/>
          <w:sz w:val="24"/>
          <w:szCs w:val="24"/>
          <w:lang w:val="lt-LT"/>
        </w:rPr>
      </w:pPr>
    </w:p>
    <w:p w:rsidR="0055274C" w:rsidRPr="0087082F" w:rsidRDefault="000961D5" w:rsidP="007F2799">
      <w:pPr>
        <w:jc w:val="center"/>
        <w:rPr>
          <w:b/>
          <w:sz w:val="24"/>
          <w:szCs w:val="24"/>
          <w:lang w:val="lt-LT"/>
        </w:rPr>
      </w:pPr>
      <w:r w:rsidRPr="0087082F">
        <w:rPr>
          <w:b/>
          <w:sz w:val="24"/>
          <w:szCs w:val="24"/>
          <w:lang w:val="lt-LT"/>
        </w:rPr>
        <w:t>XI</w:t>
      </w:r>
      <w:r w:rsidR="0055274C" w:rsidRPr="0087082F">
        <w:rPr>
          <w:b/>
          <w:sz w:val="24"/>
          <w:szCs w:val="24"/>
          <w:lang w:val="lt-LT"/>
        </w:rPr>
        <w:t xml:space="preserve"> SKYRIUS</w:t>
      </w:r>
    </w:p>
    <w:p w:rsidR="00700FE4" w:rsidRPr="003E14A3" w:rsidRDefault="0055274C" w:rsidP="007F2799">
      <w:pPr>
        <w:jc w:val="center"/>
        <w:rPr>
          <w:b/>
          <w:sz w:val="24"/>
          <w:szCs w:val="24"/>
          <w:lang w:val="lt-LT"/>
        </w:rPr>
      </w:pPr>
      <w:r w:rsidRPr="003E14A3">
        <w:rPr>
          <w:b/>
          <w:sz w:val="24"/>
          <w:szCs w:val="24"/>
          <w:lang w:val="lt-LT"/>
        </w:rPr>
        <w:t>CENTRO PARTNERYSTĖ, RYŠIAI</w:t>
      </w:r>
    </w:p>
    <w:p w:rsidR="001B45B5" w:rsidRPr="003E14A3" w:rsidRDefault="001B45B5" w:rsidP="007F2799">
      <w:pPr>
        <w:jc w:val="center"/>
        <w:rPr>
          <w:b/>
          <w:sz w:val="24"/>
          <w:szCs w:val="24"/>
          <w:lang w:val="lt-LT"/>
        </w:rPr>
      </w:pPr>
    </w:p>
    <w:p w:rsidR="00700FE4" w:rsidRPr="003E14A3" w:rsidRDefault="00700FE4" w:rsidP="00A20859">
      <w:pPr>
        <w:jc w:val="both"/>
        <w:rPr>
          <w:b/>
          <w:sz w:val="24"/>
          <w:szCs w:val="24"/>
          <w:lang w:val="lt-LT"/>
        </w:rPr>
      </w:pPr>
      <w:r w:rsidRPr="003E14A3">
        <w:rPr>
          <w:sz w:val="24"/>
          <w:szCs w:val="24"/>
          <w:lang w:val="lt-LT"/>
        </w:rPr>
        <w:tab/>
      </w:r>
      <w:r w:rsidRPr="003E14A3">
        <w:rPr>
          <w:b/>
          <w:sz w:val="24"/>
          <w:szCs w:val="24"/>
          <w:lang w:val="lt-LT"/>
        </w:rPr>
        <w:t xml:space="preserve">Centro socialiniai partneriai: </w:t>
      </w:r>
    </w:p>
    <w:p w:rsidR="00700FE4" w:rsidRPr="003E14A3" w:rsidRDefault="00700FE4" w:rsidP="00A20859">
      <w:pPr>
        <w:jc w:val="both"/>
        <w:rPr>
          <w:color w:val="000000"/>
          <w:sz w:val="24"/>
          <w:szCs w:val="24"/>
          <w:lang w:val="lt-LT"/>
        </w:rPr>
      </w:pPr>
      <w:r w:rsidRPr="003E14A3">
        <w:rPr>
          <w:b/>
          <w:color w:val="000000"/>
          <w:sz w:val="24"/>
          <w:szCs w:val="24"/>
          <w:lang w:val="lt-LT"/>
        </w:rPr>
        <w:tab/>
        <w:t>Rokiškio rajon</w:t>
      </w:r>
      <w:r w:rsidR="005D20CF" w:rsidRPr="003E14A3">
        <w:rPr>
          <w:b/>
          <w:color w:val="000000"/>
          <w:sz w:val="24"/>
          <w:szCs w:val="24"/>
          <w:lang w:val="lt-LT"/>
        </w:rPr>
        <w:t>o savivaldybės administracijos S</w:t>
      </w:r>
      <w:r w:rsidRPr="003E14A3">
        <w:rPr>
          <w:b/>
          <w:color w:val="000000"/>
          <w:sz w:val="24"/>
          <w:szCs w:val="24"/>
          <w:lang w:val="lt-LT"/>
        </w:rPr>
        <w:t xml:space="preserve">ocialinės paramos ir sveikatos skyrius </w:t>
      </w:r>
      <w:r w:rsidRPr="003E14A3">
        <w:rPr>
          <w:color w:val="000000"/>
          <w:sz w:val="24"/>
          <w:szCs w:val="24"/>
          <w:lang w:val="lt-LT"/>
        </w:rPr>
        <w:t>teikia metodinę paramą įstaigos veiklos klausimais, dalyvauja įstaigos renginiuose, dalykinio pobūdžio susirinkimuose įstaigos padaliniuose.</w:t>
      </w:r>
    </w:p>
    <w:p w:rsidR="00700FE4" w:rsidRPr="003E14A3" w:rsidRDefault="00700FE4" w:rsidP="00A20859">
      <w:pPr>
        <w:jc w:val="both"/>
        <w:rPr>
          <w:color w:val="000000"/>
          <w:sz w:val="24"/>
          <w:szCs w:val="24"/>
          <w:lang w:val="lt-LT"/>
        </w:rPr>
      </w:pPr>
      <w:r w:rsidRPr="003E14A3">
        <w:rPr>
          <w:color w:val="000000"/>
          <w:sz w:val="24"/>
          <w:szCs w:val="24"/>
          <w:lang w:val="lt-LT"/>
        </w:rPr>
        <w:tab/>
      </w:r>
      <w:r w:rsidRPr="003E14A3">
        <w:rPr>
          <w:b/>
          <w:color w:val="000000"/>
          <w:sz w:val="24"/>
          <w:szCs w:val="24"/>
          <w:lang w:val="lt-LT"/>
        </w:rPr>
        <w:t xml:space="preserve">Rokiškio </w:t>
      </w:r>
      <w:r w:rsidR="00A516FC" w:rsidRPr="003E14A3">
        <w:rPr>
          <w:b/>
          <w:color w:val="000000"/>
          <w:sz w:val="24"/>
          <w:szCs w:val="24"/>
          <w:lang w:val="lt-LT"/>
        </w:rPr>
        <w:t>,,</w:t>
      </w:r>
      <w:r w:rsidRPr="003E14A3">
        <w:rPr>
          <w:b/>
          <w:color w:val="000000"/>
          <w:sz w:val="24"/>
          <w:szCs w:val="24"/>
          <w:lang w:val="lt-LT"/>
        </w:rPr>
        <w:t>Rotary</w:t>
      </w:r>
      <w:r w:rsidR="00A516FC" w:rsidRPr="003E14A3">
        <w:rPr>
          <w:b/>
          <w:color w:val="000000"/>
          <w:sz w:val="24"/>
          <w:szCs w:val="24"/>
          <w:lang w:val="lt-LT"/>
        </w:rPr>
        <w:t>“</w:t>
      </w:r>
      <w:r w:rsidRPr="003E14A3">
        <w:rPr>
          <w:b/>
          <w:color w:val="000000"/>
          <w:sz w:val="24"/>
          <w:szCs w:val="24"/>
          <w:lang w:val="lt-LT"/>
        </w:rPr>
        <w:t xml:space="preserve"> klubas </w:t>
      </w:r>
      <w:r w:rsidRPr="003E14A3">
        <w:rPr>
          <w:color w:val="000000"/>
          <w:sz w:val="24"/>
          <w:szCs w:val="24"/>
          <w:lang w:val="lt-LT"/>
        </w:rPr>
        <w:t>visokeriopai remia Vaikų dienos centro neįgaliems ir sutrikusio intelekto vaikams veiklą.</w:t>
      </w:r>
    </w:p>
    <w:p w:rsidR="00700FE4" w:rsidRPr="003E14A3" w:rsidRDefault="00700FE4" w:rsidP="00A20859">
      <w:pPr>
        <w:autoSpaceDE w:val="0"/>
        <w:autoSpaceDN w:val="0"/>
        <w:adjustRightInd w:val="0"/>
        <w:jc w:val="both"/>
        <w:rPr>
          <w:color w:val="000000"/>
          <w:sz w:val="24"/>
          <w:szCs w:val="24"/>
          <w:lang w:val="lt-LT"/>
        </w:rPr>
      </w:pPr>
      <w:r w:rsidRPr="003E14A3">
        <w:rPr>
          <w:b/>
          <w:color w:val="000000"/>
          <w:sz w:val="24"/>
          <w:szCs w:val="24"/>
          <w:lang w:val="lt-LT"/>
        </w:rPr>
        <w:tab/>
        <w:t xml:space="preserve">Lietuvos Raudonojo Kryžiaus draugija Rokiškio skyrius </w:t>
      </w:r>
      <w:r w:rsidRPr="003E14A3">
        <w:rPr>
          <w:color w:val="000000"/>
          <w:sz w:val="24"/>
          <w:szCs w:val="24"/>
          <w:lang w:val="lt-LT"/>
        </w:rPr>
        <w:t>sudaro centro darbuotojams ir klientams sąlygas susipažinti su komiteto veikla</w:t>
      </w:r>
      <w:r w:rsidR="0087082F">
        <w:rPr>
          <w:color w:val="000000"/>
          <w:sz w:val="24"/>
          <w:szCs w:val="24"/>
          <w:lang w:val="lt-LT"/>
        </w:rPr>
        <w:t xml:space="preserve"> (</w:t>
      </w:r>
      <w:r w:rsidRPr="003E14A3">
        <w:rPr>
          <w:color w:val="000000"/>
          <w:sz w:val="24"/>
          <w:szCs w:val="24"/>
          <w:lang w:val="lt-LT"/>
        </w:rPr>
        <w:t>ypač jaunimo veikla</w:t>
      </w:r>
      <w:r w:rsidR="0087082F">
        <w:rPr>
          <w:color w:val="000000"/>
          <w:sz w:val="24"/>
          <w:szCs w:val="24"/>
          <w:lang w:val="lt-LT"/>
        </w:rPr>
        <w:t>)</w:t>
      </w:r>
      <w:r w:rsidRPr="003E14A3">
        <w:rPr>
          <w:color w:val="000000"/>
          <w:sz w:val="24"/>
          <w:szCs w:val="24"/>
          <w:lang w:val="lt-LT"/>
        </w:rPr>
        <w:t>, kasmet prisideda prie paramos dalijimo Centro globotiniams, dalijasi gaunama metodine medžiaga savanorystės klausimais, kviečia į savo organizuojamus renginius.</w:t>
      </w:r>
    </w:p>
    <w:p w:rsidR="00700FE4" w:rsidRPr="003E14A3" w:rsidRDefault="00700FE4" w:rsidP="00A20859">
      <w:pPr>
        <w:pStyle w:val="Antrat1"/>
        <w:spacing w:before="0" w:line="240" w:lineRule="auto"/>
        <w:jc w:val="both"/>
        <w:rPr>
          <w:rFonts w:ascii="Times New Roman" w:hAnsi="Times New Roman"/>
          <w:b w:val="0"/>
          <w:color w:val="auto"/>
          <w:kern w:val="36"/>
          <w:sz w:val="24"/>
          <w:szCs w:val="24"/>
          <w:lang w:val="lt-LT" w:eastAsia="lt-LT"/>
        </w:rPr>
      </w:pPr>
      <w:r w:rsidRPr="003E14A3">
        <w:rPr>
          <w:b w:val="0"/>
          <w:color w:val="000000"/>
          <w:sz w:val="24"/>
          <w:szCs w:val="24"/>
          <w:lang w:val="lt-LT"/>
        </w:rPr>
        <w:tab/>
      </w:r>
      <w:r w:rsidR="00711BD6" w:rsidRPr="003E14A3">
        <w:rPr>
          <w:rFonts w:ascii="Times New Roman" w:hAnsi="Times New Roman"/>
          <w:color w:val="auto"/>
          <w:kern w:val="36"/>
          <w:sz w:val="24"/>
          <w:szCs w:val="24"/>
          <w:lang w:val="lt-LT" w:eastAsia="lt-LT"/>
        </w:rPr>
        <w:t xml:space="preserve">Panevėžio apskrities </w:t>
      </w:r>
      <w:r w:rsidR="0087082F">
        <w:rPr>
          <w:rFonts w:ascii="Times New Roman" w:hAnsi="Times New Roman"/>
          <w:color w:val="auto"/>
          <w:kern w:val="36"/>
          <w:sz w:val="24"/>
          <w:szCs w:val="24"/>
          <w:lang w:val="lt-LT" w:eastAsia="lt-LT"/>
        </w:rPr>
        <w:t>V</w:t>
      </w:r>
      <w:r w:rsidR="00711BD6" w:rsidRPr="003E14A3">
        <w:rPr>
          <w:rFonts w:ascii="Times New Roman" w:hAnsi="Times New Roman"/>
          <w:color w:val="auto"/>
          <w:kern w:val="36"/>
          <w:sz w:val="24"/>
          <w:szCs w:val="24"/>
          <w:lang w:val="lt-LT" w:eastAsia="lt-LT"/>
        </w:rPr>
        <w:t xml:space="preserve">aiko teisių apsaugos skyrius Rokiškio rajone </w:t>
      </w:r>
      <w:r w:rsidRPr="003E14A3">
        <w:rPr>
          <w:rFonts w:ascii="Times New Roman" w:hAnsi="Times New Roman"/>
          <w:b w:val="0"/>
          <w:color w:val="000000"/>
          <w:sz w:val="24"/>
          <w:szCs w:val="24"/>
          <w:lang w:val="lt-LT"/>
        </w:rPr>
        <w:t>teikia metodinę paramą Centro specialistams, konsultuoja jų lankomas socialinės rizikos šeimas teisių apsaugos, globos (rūpybos), įvaikinimo ir teisės pažeidimų prevencijos klausimais. Lankosi socialinės rizikos šeimose kartu su Centro specialistais.</w:t>
      </w:r>
    </w:p>
    <w:p w:rsidR="00700FE4" w:rsidRPr="003E14A3" w:rsidRDefault="00700FE4" w:rsidP="00A20859">
      <w:pPr>
        <w:autoSpaceDE w:val="0"/>
        <w:autoSpaceDN w:val="0"/>
        <w:adjustRightInd w:val="0"/>
        <w:jc w:val="both"/>
        <w:rPr>
          <w:sz w:val="24"/>
          <w:szCs w:val="24"/>
          <w:lang w:val="lt-LT"/>
        </w:rPr>
      </w:pPr>
      <w:r w:rsidRPr="003E14A3">
        <w:rPr>
          <w:b/>
          <w:color w:val="008000"/>
          <w:sz w:val="24"/>
          <w:szCs w:val="24"/>
          <w:lang w:val="lt-LT"/>
        </w:rPr>
        <w:tab/>
      </w:r>
      <w:r w:rsidRPr="003E14A3">
        <w:rPr>
          <w:b/>
          <w:sz w:val="24"/>
          <w:szCs w:val="24"/>
          <w:lang w:val="lt-LT"/>
        </w:rPr>
        <w:t>Rokiškio krašto muziejus</w:t>
      </w:r>
      <w:r w:rsidRPr="003E14A3">
        <w:rPr>
          <w:sz w:val="24"/>
          <w:szCs w:val="24"/>
          <w:lang w:val="lt-LT"/>
        </w:rPr>
        <w:t xml:space="preserve"> organizuoja edukacines programas socialinę atskirtį patiriančioms šeimoms.</w:t>
      </w:r>
    </w:p>
    <w:p w:rsidR="00700FE4" w:rsidRPr="003E14A3" w:rsidRDefault="001E7862" w:rsidP="007F2799">
      <w:pPr>
        <w:shd w:val="clear" w:color="auto" w:fill="FFFFFF"/>
        <w:jc w:val="both"/>
        <w:rPr>
          <w:color w:val="000000"/>
          <w:sz w:val="24"/>
          <w:szCs w:val="24"/>
          <w:lang w:val="lt-LT"/>
        </w:rPr>
      </w:pPr>
      <w:r w:rsidRPr="003E14A3">
        <w:rPr>
          <w:b/>
          <w:color w:val="000000"/>
          <w:sz w:val="24"/>
          <w:szCs w:val="24"/>
          <w:lang w:val="lt-LT"/>
        </w:rPr>
        <w:tab/>
        <w:t xml:space="preserve">Rokiškio </w:t>
      </w:r>
      <w:r w:rsidR="0087082F">
        <w:rPr>
          <w:b/>
          <w:color w:val="000000"/>
          <w:sz w:val="24"/>
          <w:szCs w:val="24"/>
          <w:lang w:val="lt-LT"/>
        </w:rPr>
        <w:t>,,</w:t>
      </w:r>
      <w:r w:rsidR="00700FE4" w:rsidRPr="003E14A3">
        <w:rPr>
          <w:b/>
          <w:color w:val="000000"/>
          <w:sz w:val="24"/>
          <w:szCs w:val="24"/>
          <w:lang w:val="lt-LT"/>
        </w:rPr>
        <w:t>Carito</w:t>
      </w:r>
      <w:r w:rsidR="0087082F">
        <w:rPr>
          <w:b/>
          <w:color w:val="000000"/>
          <w:sz w:val="24"/>
          <w:szCs w:val="24"/>
          <w:lang w:val="lt-LT"/>
        </w:rPr>
        <w:t>“</w:t>
      </w:r>
      <w:r w:rsidR="00700FE4" w:rsidRPr="003E14A3">
        <w:rPr>
          <w:b/>
          <w:color w:val="000000"/>
          <w:sz w:val="24"/>
          <w:szCs w:val="24"/>
          <w:lang w:val="lt-LT"/>
        </w:rPr>
        <w:t xml:space="preserve"> </w:t>
      </w:r>
      <w:r w:rsidR="00181967">
        <w:rPr>
          <w:b/>
          <w:color w:val="000000"/>
          <w:sz w:val="24"/>
          <w:szCs w:val="24"/>
          <w:lang w:val="lt-LT"/>
        </w:rPr>
        <w:t>skyrius</w:t>
      </w:r>
      <w:r w:rsidR="00700FE4" w:rsidRPr="003E14A3">
        <w:rPr>
          <w:b/>
          <w:color w:val="000000"/>
          <w:sz w:val="24"/>
          <w:szCs w:val="24"/>
          <w:lang w:val="lt-LT"/>
        </w:rPr>
        <w:t xml:space="preserve">, </w:t>
      </w:r>
      <w:r w:rsidR="00700FE4" w:rsidRPr="003E14A3">
        <w:rPr>
          <w:color w:val="000000"/>
          <w:sz w:val="24"/>
          <w:szCs w:val="24"/>
          <w:lang w:val="lt-LT"/>
        </w:rPr>
        <w:t>reikalui esant, aprūpina pagalbos stokojančius drabužiais, avalyne, vienkartiniais maisto daviniais. Gaunančius menkas pajamas nuolat aprūpina karštu maisto daviniu.</w:t>
      </w:r>
    </w:p>
    <w:p w:rsidR="00700FE4" w:rsidRPr="003E14A3" w:rsidRDefault="00700FE4" w:rsidP="007F2799">
      <w:pPr>
        <w:shd w:val="clear" w:color="auto" w:fill="FFFFFF"/>
        <w:jc w:val="both"/>
        <w:rPr>
          <w:b/>
          <w:color w:val="000000"/>
          <w:sz w:val="24"/>
          <w:szCs w:val="24"/>
          <w:lang w:val="lt-LT"/>
        </w:rPr>
      </w:pPr>
      <w:r w:rsidRPr="003E14A3">
        <w:rPr>
          <w:b/>
          <w:color w:val="000000"/>
          <w:sz w:val="24"/>
          <w:szCs w:val="24"/>
          <w:lang w:val="lt-LT"/>
        </w:rPr>
        <w:tab/>
        <w:t xml:space="preserve">VšĮ Rokiškio pirminės asmens sveikatos priežiūros centras </w:t>
      </w:r>
      <w:r w:rsidRPr="003E14A3">
        <w:rPr>
          <w:color w:val="000000"/>
          <w:sz w:val="24"/>
          <w:szCs w:val="24"/>
          <w:lang w:val="lt-LT"/>
        </w:rPr>
        <w:t>pagal dvišalę bendradarbiavimo sutartį teikia gydymo ir slaugos paslaugas mūsų Centro klientams, dirbant komandinio darbo principu kartu su mūsų Centro specialistais.</w:t>
      </w:r>
    </w:p>
    <w:p w:rsidR="00700FE4" w:rsidRPr="003E14A3" w:rsidRDefault="0010686B" w:rsidP="007F2799">
      <w:pPr>
        <w:autoSpaceDE w:val="0"/>
        <w:autoSpaceDN w:val="0"/>
        <w:adjustRightInd w:val="0"/>
        <w:jc w:val="both"/>
        <w:rPr>
          <w:color w:val="000000"/>
          <w:sz w:val="24"/>
          <w:szCs w:val="24"/>
          <w:lang w:val="lt-LT"/>
        </w:rPr>
      </w:pPr>
      <w:r w:rsidRPr="003E14A3">
        <w:rPr>
          <w:b/>
          <w:bCs/>
          <w:color w:val="000000"/>
          <w:sz w:val="24"/>
          <w:szCs w:val="24"/>
          <w:lang w:val="lt-LT"/>
        </w:rPr>
        <w:tab/>
      </w:r>
      <w:r w:rsidR="00085456" w:rsidRPr="003E14A3">
        <w:rPr>
          <w:b/>
          <w:sz w:val="24"/>
          <w:szCs w:val="24"/>
          <w:lang w:val="lt-LT"/>
        </w:rPr>
        <w:t xml:space="preserve">Užimtumo tarnyba </w:t>
      </w:r>
      <w:r w:rsidR="00700FE4" w:rsidRPr="003E14A3">
        <w:rPr>
          <w:color w:val="000000"/>
          <w:sz w:val="24"/>
          <w:szCs w:val="24"/>
          <w:lang w:val="lt-LT"/>
        </w:rPr>
        <w:t>konsultuoja įstaigą dėl profesinio mokymo galimybių, nuolat informuoja apie laisvas registruotas darbo vietas, supažindina su darbo rinkos tendencijomis. Kviečia į savo renginius darbdaviams.</w:t>
      </w:r>
    </w:p>
    <w:p w:rsidR="00700FE4" w:rsidRPr="003E14A3" w:rsidRDefault="00700FE4" w:rsidP="007F2799">
      <w:pPr>
        <w:autoSpaceDE w:val="0"/>
        <w:autoSpaceDN w:val="0"/>
        <w:adjustRightInd w:val="0"/>
        <w:jc w:val="both"/>
        <w:rPr>
          <w:color w:val="000000"/>
          <w:sz w:val="24"/>
          <w:szCs w:val="24"/>
          <w:lang w:val="lt-LT"/>
        </w:rPr>
      </w:pPr>
      <w:r w:rsidRPr="003E14A3">
        <w:rPr>
          <w:color w:val="000000"/>
          <w:sz w:val="24"/>
          <w:szCs w:val="24"/>
          <w:lang w:val="lt-LT"/>
        </w:rPr>
        <w:tab/>
      </w:r>
      <w:r w:rsidR="00A95B20" w:rsidRPr="003E14A3">
        <w:rPr>
          <w:b/>
          <w:color w:val="000000"/>
          <w:sz w:val="24"/>
          <w:szCs w:val="24"/>
          <w:lang w:val="lt-LT"/>
        </w:rPr>
        <w:t>Panevėžio apygardos probacijos tarnybos probacijos skyrius</w:t>
      </w:r>
      <w:r w:rsidRPr="003E14A3">
        <w:rPr>
          <w:color w:val="000000"/>
          <w:sz w:val="24"/>
          <w:szCs w:val="24"/>
          <w:lang w:val="lt-LT"/>
        </w:rPr>
        <w:t xml:space="preserve"> pagal bendradarbiavimo sutartį siunčia į mūsų įstaigą asmenis, kuriems yra teismo priteista atidirbti nustatytą auklėjamojo pobūdžio valandų skaičių socialinėse įstaigose.</w:t>
      </w:r>
    </w:p>
    <w:p w:rsidR="00700FE4" w:rsidRPr="003E14A3" w:rsidRDefault="00700FE4" w:rsidP="007F2799">
      <w:pPr>
        <w:autoSpaceDE w:val="0"/>
        <w:autoSpaceDN w:val="0"/>
        <w:adjustRightInd w:val="0"/>
        <w:jc w:val="both"/>
        <w:rPr>
          <w:color w:val="000000"/>
          <w:sz w:val="24"/>
          <w:szCs w:val="24"/>
          <w:lang w:val="lt-LT"/>
        </w:rPr>
      </w:pPr>
      <w:r w:rsidRPr="003E14A3">
        <w:rPr>
          <w:b/>
          <w:color w:val="000000"/>
          <w:sz w:val="24"/>
          <w:szCs w:val="24"/>
          <w:lang w:val="lt-LT"/>
        </w:rPr>
        <w:tab/>
        <w:t>Pedago</w:t>
      </w:r>
      <w:r w:rsidR="00A516FC" w:rsidRPr="003E14A3">
        <w:rPr>
          <w:b/>
          <w:color w:val="000000"/>
          <w:sz w:val="24"/>
          <w:szCs w:val="24"/>
          <w:lang w:val="lt-LT"/>
        </w:rPr>
        <w:t>gi</w:t>
      </w:r>
      <w:r w:rsidRPr="003E14A3">
        <w:rPr>
          <w:b/>
          <w:color w:val="000000"/>
          <w:sz w:val="24"/>
          <w:szCs w:val="24"/>
          <w:lang w:val="lt-LT"/>
        </w:rPr>
        <w:t>nė psichologinė tarnyba</w:t>
      </w:r>
      <w:r w:rsidRPr="003E14A3">
        <w:rPr>
          <w:color w:val="000000"/>
          <w:sz w:val="24"/>
          <w:szCs w:val="24"/>
          <w:lang w:val="lt-LT"/>
        </w:rPr>
        <w:t xml:space="preserve"> teikia metodinę paramą  mūsų įstaigos specialistams. Informuoja apie mokymus.</w:t>
      </w:r>
    </w:p>
    <w:p w:rsidR="00700FE4" w:rsidRPr="003E14A3" w:rsidRDefault="00700FE4" w:rsidP="007F2799">
      <w:pPr>
        <w:jc w:val="both"/>
        <w:rPr>
          <w:sz w:val="24"/>
          <w:szCs w:val="24"/>
          <w:lang w:val="lt-LT"/>
        </w:rPr>
      </w:pPr>
      <w:r w:rsidRPr="003E14A3">
        <w:rPr>
          <w:b/>
          <w:sz w:val="24"/>
          <w:szCs w:val="24"/>
          <w:lang w:val="lt-LT"/>
        </w:rPr>
        <w:tab/>
      </w:r>
      <w:r w:rsidRPr="003E14A3">
        <w:rPr>
          <w:sz w:val="24"/>
          <w:szCs w:val="24"/>
          <w:lang w:val="lt-LT"/>
        </w:rPr>
        <w:t>Su</w:t>
      </w:r>
      <w:r w:rsidRPr="003E14A3">
        <w:rPr>
          <w:b/>
          <w:sz w:val="24"/>
          <w:szCs w:val="24"/>
          <w:lang w:val="lt-LT"/>
        </w:rPr>
        <w:t xml:space="preserve"> Rokiškio visuomenės sveikatos biuru </w:t>
      </w:r>
      <w:r w:rsidRPr="003E14A3">
        <w:rPr>
          <w:sz w:val="24"/>
          <w:szCs w:val="24"/>
          <w:lang w:val="lt-LT"/>
        </w:rPr>
        <w:t>organizuojami bendri projektai. Ypač biuro specialistų skaitomomis paskaitomis naudojasi Obelių savarankiško gyvenimo namų gyventojai.</w:t>
      </w:r>
    </w:p>
    <w:p w:rsidR="001E7862" w:rsidRPr="003E14A3" w:rsidRDefault="00700FE4" w:rsidP="001E7862">
      <w:pPr>
        <w:jc w:val="both"/>
        <w:rPr>
          <w:color w:val="000000"/>
          <w:sz w:val="24"/>
          <w:szCs w:val="24"/>
          <w:lang w:val="lt-LT"/>
        </w:rPr>
      </w:pPr>
      <w:r w:rsidRPr="003E14A3">
        <w:rPr>
          <w:b/>
          <w:sz w:val="24"/>
          <w:szCs w:val="24"/>
          <w:lang w:val="lt-LT"/>
        </w:rPr>
        <w:tab/>
        <w:t xml:space="preserve">Rajono ir miesto ikimokyklinio ugdymo bei kitos švietimo įstaigos </w:t>
      </w:r>
      <w:r w:rsidRPr="003E14A3">
        <w:rPr>
          <w:sz w:val="24"/>
          <w:szCs w:val="24"/>
          <w:lang w:val="lt-LT"/>
        </w:rPr>
        <w:t xml:space="preserve">įvairiomis progomis su edukacinėmis programėlėmis aplanko </w:t>
      </w:r>
      <w:r w:rsidRPr="003E14A3">
        <w:rPr>
          <w:color w:val="000000"/>
          <w:sz w:val="24"/>
          <w:szCs w:val="24"/>
          <w:lang w:val="lt-LT"/>
        </w:rPr>
        <w:t>Vaikų dienos centro neįgalius ir sutrikusio intelekto vaikus.</w:t>
      </w:r>
    </w:p>
    <w:p w:rsidR="001E7862" w:rsidRDefault="001E7862" w:rsidP="007F2799">
      <w:pPr>
        <w:jc w:val="both"/>
        <w:rPr>
          <w:sz w:val="24"/>
          <w:szCs w:val="24"/>
          <w:lang w:val="lt-LT"/>
        </w:rPr>
      </w:pPr>
      <w:r w:rsidRPr="003E14A3">
        <w:rPr>
          <w:color w:val="000000"/>
          <w:sz w:val="24"/>
          <w:szCs w:val="24"/>
          <w:lang w:val="lt-LT"/>
        </w:rPr>
        <w:tab/>
      </w:r>
      <w:r w:rsidR="004E6ACA" w:rsidRPr="003E14A3">
        <w:rPr>
          <w:b/>
          <w:color w:val="000000"/>
          <w:sz w:val="24"/>
          <w:szCs w:val="24"/>
          <w:lang w:val="lt-LT"/>
        </w:rPr>
        <w:t>Skemų socialinės globos namais p</w:t>
      </w:r>
      <w:r w:rsidR="004E6ACA" w:rsidRPr="003E14A3">
        <w:rPr>
          <w:sz w:val="24"/>
          <w:szCs w:val="24"/>
          <w:lang w:val="lt-LT"/>
        </w:rPr>
        <w:t xml:space="preserve">agal kompetenciją organizuojami bendri susitikimai, pasitarimai bei kitokio pobūdžio renginiai su socialinių įgūdžių ugdymo ir palaikymo dienos centro jaunuoliais. Dalinasi  žiniomis ir patirtimi, keičiasi  tarpusavyje informacija apie vykdomą veiklą, planuojamus renginius </w:t>
      </w:r>
      <w:r w:rsidR="005575B0" w:rsidRPr="003E14A3">
        <w:rPr>
          <w:sz w:val="24"/>
          <w:szCs w:val="24"/>
          <w:lang w:val="lt-LT"/>
        </w:rPr>
        <w:t xml:space="preserve">. Dalyvauja </w:t>
      </w:r>
      <w:r w:rsidR="004E6ACA" w:rsidRPr="003E14A3">
        <w:rPr>
          <w:sz w:val="24"/>
          <w:szCs w:val="24"/>
          <w:lang w:val="lt-LT"/>
        </w:rPr>
        <w:t xml:space="preserve"> projektuose partnerystės pagrindu.</w:t>
      </w:r>
    </w:p>
    <w:p w:rsidR="00E26D1C" w:rsidRDefault="00E26D1C" w:rsidP="007F2799">
      <w:pPr>
        <w:jc w:val="both"/>
        <w:rPr>
          <w:sz w:val="24"/>
          <w:szCs w:val="24"/>
          <w:lang w:val="lt-LT"/>
        </w:rPr>
      </w:pPr>
      <w:r>
        <w:rPr>
          <w:sz w:val="24"/>
          <w:szCs w:val="24"/>
          <w:lang w:val="lt-LT"/>
        </w:rPr>
        <w:t xml:space="preserve">                      </w:t>
      </w:r>
      <w:r w:rsidRPr="00E26D1C">
        <w:rPr>
          <w:b/>
          <w:sz w:val="24"/>
          <w:szCs w:val="24"/>
          <w:lang w:val="lt-LT"/>
        </w:rPr>
        <w:t>Rokiškio bendruomenė „Velykalnis“</w:t>
      </w:r>
      <w:r w:rsidRPr="00E26D1C">
        <w:rPr>
          <w:sz w:val="24"/>
          <w:szCs w:val="24"/>
          <w:lang w:val="lt-LT"/>
        </w:rPr>
        <w:t>, pagal kompete</w:t>
      </w:r>
      <w:r>
        <w:rPr>
          <w:sz w:val="24"/>
          <w:szCs w:val="24"/>
          <w:lang w:val="lt-LT"/>
        </w:rPr>
        <w:t>nciją organizuoja bendrus susitikimus pasitarimus bei kitokio pobūdžio renginius.</w:t>
      </w:r>
      <w:r w:rsidR="003266DB">
        <w:rPr>
          <w:sz w:val="24"/>
          <w:szCs w:val="24"/>
          <w:lang w:val="lt-LT"/>
        </w:rPr>
        <w:t xml:space="preserve"> </w:t>
      </w:r>
      <w:r>
        <w:rPr>
          <w:sz w:val="24"/>
          <w:szCs w:val="24"/>
          <w:lang w:val="lt-LT"/>
        </w:rPr>
        <w:t>Dalinasi žiniomis ir patirtimi</w:t>
      </w:r>
      <w:r w:rsidR="003266DB">
        <w:rPr>
          <w:sz w:val="24"/>
          <w:szCs w:val="24"/>
          <w:lang w:val="lt-LT"/>
        </w:rPr>
        <w:t>, Dalyvauja projektuose partnerystės pagrindu.</w:t>
      </w:r>
    </w:p>
    <w:p w:rsidR="003266DB" w:rsidRPr="003266DB" w:rsidRDefault="003266DB" w:rsidP="007F2799">
      <w:pPr>
        <w:jc w:val="both"/>
        <w:rPr>
          <w:color w:val="000000"/>
          <w:sz w:val="24"/>
          <w:szCs w:val="24"/>
          <w:lang w:val="lt-LT"/>
        </w:rPr>
      </w:pPr>
      <w:r w:rsidRPr="003266DB">
        <w:rPr>
          <w:b/>
          <w:sz w:val="24"/>
          <w:szCs w:val="24"/>
          <w:lang w:val="lt-LT"/>
        </w:rPr>
        <w:t xml:space="preserve">                      Rokiškio rajono savivaldybės Juozo Keliuočio viešoji biblioteka</w:t>
      </w:r>
      <w:r>
        <w:rPr>
          <w:b/>
          <w:sz w:val="24"/>
          <w:szCs w:val="24"/>
          <w:lang w:val="lt-LT"/>
        </w:rPr>
        <w:t xml:space="preserve"> </w:t>
      </w:r>
      <w:r w:rsidRPr="002B23F2">
        <w:rPr>
          <w:sz w:val="24"/>
          <w:szCs w:val="24"/>
          <w:lang w:val="lt-LT"/>
        </w:rPr>
        <w:t>pagal kompetenciją organizuoja bendrus susitikimus, pasitarimus bei kitokio pobūdžio renginius</w:t>
      </w:r>
      <w:r w:rsidR="002B23F2" w:rsidRPr="002B23F2">
        <w:rPr>
          <w:sz w:val="24"/>
          <w:szCs w:val="24"/>
          <w:lang w:val="lt-LT"/>
        </w:rPr>
        <w:t>.</w:t>
      </w:r>
      <w:r>
        <w:rPr>
          <w:b/>
          <w:sz w:val="24"/>
          <w:szCs w:val="24"/>
          <w:lang w:val="lt-LT"/>
        </w:rPr>
        <w:t xml:space="preserve"> </w:t>
      </w:r>
      <w:r w:rsidR="002B23F2">
        <w:rPr>
          <w:sz w:val="24"/>
          <w:szCs w:val="24"/>
          <w:lang w:val="lt-LT"/>
        </w:rPr>
        <w:t>D</w:t>
      </w:r>
      <w:r>
        <w:rPr>
          <w:sz w:val="24"/>
          <w:szCs w:val="24"/>
          <w:lang w:val="lt-LT"/>
        </w:rPr>
        <w:t>alinasi žiniomis ir patirtimi, kaičiasi tarpusavyje informacija apie vykdomą veiklą, dalyvauja projektuose partnerystės pagrindu.</w:t>
      </w:r>
    </w:p>
    <w:p w:rsidR="008C2632" w:rsidRPr="003E14A3" w:rsidRDefault="001E7862" w:rsidP="007F2799">
      <w:pPr>
        <w:jc w:val="both"/>
        <w:rPr>
          <w:sz w:val="24"/>
          <w:szCs w:val="24"/>
          <w:lang w:val="lt-LT"/>
        </w:rPr>
      </w:pPr>
      <w:r w:rsidRPr="003E14A3">
        <w:rPr>
          <w:color w:val="000000"/>
          <w:sz w:val="24"/>
          <w:szCs w:val="24"/>
          <w:lang w:val="lt-LT"/>
        </w:rPr>
        <w:tab/>
      </w:r>
      <w:r w:rsidR="00700FE4" w:rsidRPr="003E14A3">
        <w:rPr>
          <w:b/>
          <w:sz w:val="24"/>
          <w:szCs w:val="24"/>
          <w:lang w:val="lt-LT"/>
        </w:rPr>
        <w:t>Tarptautiniai ryšiai</w:t>
      </w:r>
      <w:r w:rsidRPr="003E14A3">
        <w:rPr>
          <w:b/>
          <w:sz w:val="24"/>
          <w:szCs w:val="24"/>
          <w:lang w:val="lt-LT"/>
        </w:rPr>
        <w:t xml:space="preserve">. </w:t>
      </w:r>
      <w:r w:rsidR="00700FE4" w:rsidRPr="003E14A3">
        <w:rPr>
          <w:sz w:val="24"/>
          <w:szCs w:val="24"/>
          <w:lang w:val="lt-LT"/>
        </w:rPr>
        <w:t xml:space="preserve">Tęsiamas bendradarbiavimas su Vokietijos Respublikos Maltos ordino Estenfeldo miesto savanoriais, kurie kasmet su labdaros siunta aplanko rajono seniūnijas, Obelių vaikų globos namus, Skemų socialinės globos namus, ligonines, kaimų bendruomenes. </w:t>
      </w:r>
    </w:p>
    <w:p w:rsidR="00700FE4" w:rsidRPr="003E14A3" w:rsidRDefault="00700FE4" w:rsidP="007F2799">
      <w:pPr>
        <w:jc w:val="both"/>
        <w:rPr>
          <w:sz w:val="24"/>
          <w:szCs w:val="24"/>
          <w:lang w:val="lt-LT"/>
        </w:rPr>
      </w:pPr>
      <w:r w:rsidRPr="003E14A3">
        <w:rPr>
          <w:sz w:val="24"/>
          <w:szCs w:val="24"/>
          <w:lang w:val="lt-LT"/>
        </w:rPr>
        <w:t xml:space="preserve"> </w:t>
      </w:r>
    </w:p>
    <w:p w:rsidR="008C2632" w:rsidRPr="003E14A3" w:rsidRDefault="008C2632" w:rsidP="001E7862">
      <w:pPr>
        <w:jc w:val="center"/>
        <w:rPr>
          <w:b/>
          <w:sz w:val="24"/>
          <w:szCs w:val="24"/>
          <w:lang w:val="lt-LT"/>
        </w:rPr>
      </w:pPr>
      <w:r w:rsidRPr="003E14A3">
        <w:rPr>
          <w:b/>
          <w:sz w:val="24"/>
          <w:szCs w:val="24"/>
          <w:lang w:val="lt-LT"/>
        </w:rPr>
        <w:t>XII SKYRIUS</w:t>
      </w:r>
    </w:p>
    <w:p w:rsidR="00171EBE" w:rsidRPr="003E14A3" w:rsidRDefault="00171EBE" w:rsidP="001E7862">
      <w:pPr>
        <w:pStyle w:val="Pagrindinistekstas30"/>
        <w:shd w:val="clear" w:color="auto" w:fill="auto"/>
        <w:spacing w:line="240" w:lineRule="auto"/>
        <w:jc w:val="center"/>
        <w:rPr>
          <w:rFonts w:ascii="Times New Roman" w:hAnsi="Times New Roman"/>
          <w:b/>
          <w:sz w:val="24"/>
          <w:szCs w:val="24"/>
          <w:lang w:val="lt-LT"/>
        </w:rPr>
      </w:pPr>
      <w:r w:rsidRPr="003E14A3">
        <w:rPr>
          <w:rFonts w:ascii="Times New Roman" w:hAnsi="Times New Roman"/>
          <w:b/>
          <w:sz w:val="24"/>
          <w:szCs w:val="24"/>
          <w:lang w:val="lt-LT"/>
        </w:rPr>
        <w:t>ARTIMIAUSIO LAIKOTARPIO ĮSTAIGOS VEIKLOS PRIORITETINĖS</w:t>
      </w:r>
    </w:p>
    <w:p w:rsidR="00171EBE" w:rsidRPr="003E14A3" w:rsidRDefault="00171EBE" w:rsidP="001E7862">
      <w:pPr>
        <w:pStyle w:val="Pagrindinistekstas30"/>
        <w:shd w:val="clear" w:color="auto" w:fill="auto"/>
        <w:spacing w:line="240" w:lineRule="auto"/>
        <w:jc w:val="center"/>
        <w:rPr>
          <w:rFonts w:ascii="Times New Roman" w:hAnsi="Times New Roman"/>
          <w:b/>
          <w:sz w:val="24"/>
          <w:szCs w:val="24"/>
          <w:lang w:val="lt-LT"/>
        </w:rPr>
      </w:pPr>
      <w:bookmarkStart w:id="2" w:name="bookmark19"/>
      <w:r w:rsidRPr="003E14A3">
        <w:rPr>
          <w:rFonts w:ascii="Times New Roman" w:hAnsi="Times New Roman"/>
          <w:b/>
          <w:sz w:val="24"/>
          <w:szCs w:val="24"/>
          <w:lang w:val="lt-LT"/>
        </w:rPr>
        <w:t>KRYPTYS</w:t>
      </w:r>
      <w:bookmarkEnd w:id="2"/>
    </w:p>
    <w:p w:rsidR="00863BE2" w:rsidRPr="003E14A3" w:rsidRDefault="00863BE2" w:rsidP="00863BE2">
      <w:pPr>
        <w:pStyle w:val="Pagrindinistekstas30"/>
        <w:shd w:val="clear" w:color="auto" w:fill="auto"/>
        <w:spacing w:line="240" w:lineRule="auto"/>
        <w:jc w:val="center"/>
        <w:rPr>
          <w:rFonts w:ascii="Times New Roman" w:hAnsi="Times New Roman"/>
          <w:sz w:val="24"/>
          <w:szCs w:val="24"/>
          <w:lang w:val="lt-LT"/>
        </w:rPr>
      </w:pPr>
    </w:p>
    <w:p w:rsidR="00171EBE" w:rsidRPr="003E14A3" w:rsidRDefault="00AD1542" w:rsidP="007F2799">
      <w:pPr>
        <w:pStyle w:val="Pagrindinistekstas41"/>
        <w:shd w:val="clear" w:color="auto" w:fill="auto"/>
        <w:spacing w:line="240" w:lineRule="auto"/>
        <w:ind w:firstLine="640"/>
        <w:rPr>
          <w:i/>
          <w:sz w:val="24"/>
          <w:szCs w:val="24"/>
          <w:lang w:val="lt-LT"/>
        </w:rPr>
      </w:pPr>
      <w:r w:rsidRPr="003E14A3">
        <w:rPr>
          <w:sz w:val="24"/>
          <w:szCs w:val="24"/>
          <w:lang w:val="lt-LT"/>
        </w:rPr>
        <w:t xml:space="preserve">Užtikrinti </w:t>
      </w:r>
      <w:r w:rsidR="00171EBE" w:rsidRPr="003E14A3">
        <w:rPr>
          <w:rStyle w:val="PagrindinistekstasKursyvas"/>
          <w:i w:val="0"/>
          <w:sz w:val="24"/>
          <w:szCs w:val="24"/>
          <w:lang w:val="lt-LT"/>
        </w:rPr>
        <w:t xml:space="preserve">teikiamų </w:t>
      </w:r>
      <w:r w:rsidRPr="003E14A3">
        <w:rPr>
          <w:rStyle w:val="PagrindinistekstasKursyvas"/>
          <w:i w:val="0"/>
          <w:sz w:val="24"/>
          <w:szCs w:val="24"/>
          <w:lang w:val="lt-LT"/>
        </w:rPr>
        <w:t xml:space="preserve">socialinių </w:t>
      </w:r>
      <w:r w:rsidR="00171EBE" w:rsidRPr="003E14A3">
        <w:rPr>
          <w:rStyle w:val="PagrindinistekstasKursyvas"/>
          <w:i w:val="0"/>
          <w:sz w:val="24"/>
          <w:szCs w:val="24"/>
          <w:lang w:val="lt-LT"/>
        </w:rPr>
        <w:t>paslaugų kokyb</w:t>
      </w:r>
      <w:r w:rsidRPr="003E14A3">
        <w:rPr>
          <w:rStyle w:val="PagrindinistekstasKursyvas"/>
          <w:i w:val="0"/>
          <w:sz w:val="24"/>
          <w:szCs w:val="24"/>
          <w:lang w:val="lt-LT"/>
        </w:rPr>
        <w:t xml:space="preserve">ę rajono gyventojams, plėtoti nestacionarias paslaugas kaip alternatyvą stacionarių socialinių paslaugų įstaigų paslaugoms. </w:t>
      </w:r>
    </w:p>
    <w:p w:rsidR="00171EBE" w:rsidRDefault="00AD1542" w:rsidP="007F2799">
      <w:pPr>
        <w:pStyle w:val="Pagrindinistekstas41"/>
        <w:shd w:val="clear" w:color="auto" w:fill="auto"/>
        <w:spacing w:line="240" w:lineRule="auto"/>
        <w:ind w:firstLine="640"/>
        <w:rPr>
          <w:sz w:val="24"/>
          <w:szCs w:val="24"/>
          <w:lang w:val="lt-LT"/>
        </w:rPr>
      </w:pPr>
      <w:r w:rsidRPr="003E14A3">
        <w:rPr>
          <w:sz w:val="24"/>
          <w:szCs w:val="24"/>
          <w:lang w:val="lt-LT"/>
        </w:rPr>
        <w:t>Gerinti teikiamų socialinių paslaugų kokybę visuose Centro padaliniuose</w:t>
      </w:r>
      <w:r w:rsidR="005B47C5" w:rsidRPr="003E14A3">
        <w:rPr>
          <w:sz w:val="24"/>
          <w:szCs w:val="24"/>
          <w:lang w:val="lt-LT"/>
        </w:rPr>
        <w:t xml:space="preserve">. </w:t>
      </w:r>
    </w:p>
    <w:p w:rsidR="00AD1F62" w:rsidRDefault="00AD1F62" w:rsidP="007F2799">
      <w:pPr>
        <w:pStyle w:val="Pagrindinistekstas41"/>
        <w:shd w:val="clear" w:color="auto" w:fill="auto"/>
        <w:spacing w:line="240" w:lineRule="auto"/>
        <w:ind w:firstLine="640"/>
        <w:rPr>
          <w:sz w:val="24"/>
          <w:szCs w:val="24"/>
          <w:lang w:val="lt-LT"/>
        </w:rPr>
      </w:pPr>
      <w:r w:rsidRPr="00AD1F62">
        <w:rPr>
          <w:sz w:val="24"/>
          <w:szCs w:val="24"/>
        </w:rPr>
        <w:t>Vadovaujantis Rokiškio rajono savivaldybės administracijos direktoriaus 2019 m. gruodžio 20 d. įsakymu Nr. AV-1317 „Dėl Rokiškio rajono socialinių paslaugų ir socialinės priežiūros kokybės kontrolės tvarkos aprašo ir jo priedų patvirtinimo“ 2020 m. gegužės – rugpjūčio mėn</w:t>
      </w:r>
      <w:r w:rsidR="008A7357">
        <w:rPr>
          <w:sz w:val="24"/>
          <w:szCs w:val="24"/>
        </w:rPr>
        <w:t>.</w:t>
      </w:r>
      <w:r>
        <w:rPr>
          <w:sz w:val="24"/>
          <w:szCs w:val="24"/>
        </w:rPr>
        <w:t xml:space="preserve"> Centre</w:t>
      </w:r>
      <w:r w:rsidRPr="00AD1F62">
        <w:rPr>
          <w:sz w:val="24"/>
          <w:szCs w:val="24"/>
        </w:rPr>
        <w:t xml:space="preserve"> buvo atlikta paslaugų gavėjų ir jų teikėjų anketinė apklausa</w:t>
      </w:r>
      <w:r>
        <w:rPr>
          <w:szCs w:val="24"/>
        </w:rPr>
        <w:t xml:space="preserve">. </w:t>
      </w:r>
      <w:r w:rsidRPr="00AD1F62">
        <w:rPr>
          <w:sz w:val="24"/>
          <w:szCs w:val="24"/>
        </w:rPr>
        <w:t>Atlikus analizę išaiškėjo</w:t>
      </w:r>
      <w:r>
        <w:rPr>
          <w:szCs w:val="24"/>
        </w:rPr>
        <w:t xml:space="preserve">  </w:t>
      </w:r>
      <w:r w:rsidRPr="003E14A3">
        <w:rPr>
          <w:sz w:val="24"/>
          <w:szCs w:val="24"/>
          <w:lang w:val="lt-LT"/>
        </w:rPr>
        <w:t>pasitenkinimo teikiamomis paslaugomis ir jų lūkesčių</w:t>
      </w:r>
      <w:r>
        <w:rPr>
          <w:sz w:val="24"/>
          <w:szCs w:val="24"/>
          <w:lang w:val="lt-LT"/>
        </w:rPr>
        <w:t xml:space="preserve"> rodikliai.</w:t>
      </w:r>
      <w:r w:rsidRPr="00F47254">
        <w:rPr>
          <w:szCs w:val="24"/>
        </w:rPr>
        <w:t xml:space="preserve"> </w:t>
      </w:r>
      <w:r w:rsidRPr="00F47254">
        <w:rPr>
          <w:sz w:val="24"/>
          <w:szCs w:val="24"/>
        </w:rPr>
        <w:t>Apklausos duomenys liudija, kad šeimos</w:t>
      </w:r>
      <w:r w:rsidR="008A7357">
        <w:rPr>
          <w:sz w:val="24"/>
          <w:szCs w:val="24"/>
        </w:rPr>
        <w:t>, asmenys</w:t>
      </w:r>
      <w:r w:rsidRPr="00F47254">
        <w:rPr>
          <w:sz w:val="24"/>
          <w:szCs w:val="24"/>
        </w:rPr>
        <w:t xml:space="preserve"> teigiamai vertina socialinių darbuotojų darbą, pasitiki jais, mano, kad darbuotojai prisideda prie šeimų </w:t>
      </w:r>
      <w:r>
        <w:rPr>
          <w:sz w:val="24"/>
          <w:szCs w:val="24"/>
        </w:rPr>
        <w:t xml:space="preserve"> asmenų </w:t>
      </w:r>
      <w:r w:rsidRPr="00F47254">
        <w:rPr>
          <w:sz w:val="24"/>
          <w:szCs w:val="24"/>
        </w:rPr>
        <w:t>sunkumų sprendimo</w:t>
      </w:r>
      <w:r>
        <w:rPr>
          <w:sz w:val="24"/>
          <w:szCs w:val="24"/>
        </w:rPr>
        <w:t>.</w:t>
      </w:r>
    </w:p>
    <w:p w:rsidR="002B23F2" w:rsidRDefault="00803F22" w:rsidP="002B23F2">
      <w:pPr>
        <w:ind w:firstLine="640"/>
        <w:jc w:val="both"/>
        <w:rPr>
          <w:color w:val="000000"/>
          <w:sz w:val="24"/>
          <w:lang w:val="lt-LT"/>
        </w:rPr>
      </w:pPr>
      <w:r>
        <w:rPr>
          <w:sz w:val="24"/>
          <w:lang w:val="lt-LT"/>
        </w:rPr>
        <w:t>2019 m. l</w:t>
      </w:r>
      <w:r w:rsidR="001067C0" w:rsidRPr="001067C0">
        <w:rPr>
          <w:sz w:val="24"/>
          <w:lang w:val="lt-LT"/>
        </w:rPr>
        <w:t>iepos 10</w:t>
      </w:r>
      <w:r>
        <w:rPr>
          <w:sz w:val="24"/>
          <w:lang w:val="lt-LT"/>
        </w:rPr>
        <w:t xml:space="preserve"> </w:t>
      </w:r>
      <w:r w:rsidR="001067C0" w:rsidRPr="001067C0">
        <w:rPr>
          <w:sz w:val="24"/>
          <w:lang w:val="lt-LT"/>
        </w:rPr>
        <w:t xml:space="preserve">d. </w:t>
      </w:r>
      <w:r w:rsidR="001067C0" w:rsidRPr="001067C0">
        <w:rPr>
          <w:sz w:val="24"/>
          <w:shd w:val="clear" w:color="auto" w:fill="FFFFFF"/>
          <w:lang w:val="lt-LT"/>
        </w:rPr>
        <w:t xml:space="preserve">Socialinės apsaugos ir darbo ministerijos įsakymu skirtas papildomas finansavimas projektui </w:t>
      </w:r>
      <w:r w:rsidR="00585A98">
        <w:rPr>
          <w:sz w:val="24"/>
          <w:szCs w:val="24"/>
          <w:lang w:val="lt-LT"/>
        </w:rPr>
        <w:t xml:space="preserve">– </w:t>
      </w:r>
      <w:r w:rsidR="001067C0" w:rsidRPr="001067C0">
        <w:rPr>
          <w:sz w:val="24"/>
          <w:shd w:val="clear" w:color="auto" w:fill="FFFFFF"/>
          <w:lang w:val="lt-LT"/>
        </w:rPr>
        <w:t>53.820,00 Eur, buvo atliktas esminis sutar</w:t>
      </w:r>
      <w:r w:rsidR="00860759">
        <w:rPr>
          <w:sz w:val="24"/>
          <w:shd w:val="clear" w:color="auto" w:fill="FFFFFF"/>
          <w:lang w:val="lt-LT"/>
        </w:rPr>
        <w:t>ties pakeitimas. Projektas pratę</w:t>
      </w:r>
      <w:r w:rsidR="001067C0" w:rsidRPr="001067C0">
        <w:rPr>
          <w:sz w:val="24"/>
          <w:shd w:val="clear" w:color="auto" w:fill="FFFFFF"/>
          <w:lang w:val="lt-LT"/>
        </w:rPr>
        <w:t xml:space="preserve">stas iki 2020 m. sausio mėn. Nuo 2020 m. sausio mėn. </w:t>
      </w:r>
      <w:r w:rsidR="001067C0" w:rsidRPr="001067C0">
        <w:rPr>
          <w:color w:val="000000"/>
          <w:sz w:val="24"/>
          <w:lang w:val="lt-LT"/>
        </w:rPr>
        <w:t>gautas papildomas finansavimas iš  ESFA  projektui „Integrali p</w:t>
      </w:r>
      <w:r w:rsidR="00585A98">
        <w:rPr>
          <w:color w:val="000000"/>
          <w:sz w:val="24"/>
          <w:lang w:val="lt-LT"/>
        </w:rPr>
        <w:t>agalba į namus“ 147 840, 00 Eur</w:t>
      </w:r>
      <w:r w:rsidR="001067C0" w:rsidRPr="001067C0">
        <w:rPr>
          <w:color w:val="000000"/>
          <w:sz w:val="24"/>
          <w:lang w:val="lt-LT"/>
        </w:rPr>
        <w:t xml:space="preserve"> iki 2022 m. sausio 31d.</w:t>
      </w:r>
    </w:p>
    <w:p w:rsidR="002B23F2" w:rsidRDefault="002B23F2" w:rsidP="001067C0">
      <w:pPr>
        <w:ind w:firstLine="640"/>
        <w:jc w:val="both"/>
        <w:rPr>
          <w:sz w:val="24"/>
          <w:szCs w:val="24"/>
          <w:lang w:val="lt-LT"/>
        </w:rPr>
      </w:pPr>
      <w:r>
        <w:rPr>
          <w:sz w:val="24"/>
          <w:szCs w:val="24"/>
          <w:lang w:val="lt-LT"/>
        </w:rPr>
        <w:t>2020</w:t>
      </w:r>
      <w:r w:rsidR="00C36232">
        <w:rPr>
          <w:sz w:val="24"/>
          <w:szCs w:val="24"/>
          <w:lang w:val="lt-LT"/>
        </w:rPr>
        <w:t xml:space="preserve"> </w:t>
      </w:r>
      <w:r>
        <w:rPr>
          <w:sz w:val="24"/>
          <w:szCs w:val="24"/>
          <w:lang w:val="lt-LT"/>
        </w:rPr>
        <w:t>m.gegužės mėnesį pradėtas įgyvendinti Užimtumo didinimo programos, skirtos užimtumo skatinimo ir motyvavimo paslaugų nedirbantiems ir socialinę paramą gaunantiems asmenims modelis. Projektas bus tęsiamas ir 2021 metais.</w:t>
      </w:r>
    </w:p>
    <w:p w:rsidR="002B23F2" w:rsidRDefault="002B23F2" w:rsidP="001067C0">
      <w:pPr>
        <w:ind w:firstLine="640"/>
        <w:jc w:val="both"/>
        <w:rPr>
          <w:sz w:val="24"/>
          <w:szCs w:val="24"/>
          <w:lang w:val="lt-LT"/>
        </w:rPr>
      </w:pPr>
      <w:r>
        <w:rPr>
          <w:sz w:val="24"/>
          <w:szCs w:val="24"/>
          <w:lang w:val="lt-LT"/>
        </w:rPr>
        <w:t>Įgyvendinamas iš Europos sąjungos struktūrinių fondų lėšų bendrai finansuojamo projekto NR.08.6.1-ESFA-T-927-01-0525 „</w:t>
      </w:r>
      <w:r w:rsidRPr="00127ABB">
        <w:rPr>
          <w:sz w:val="24"/>
          <w:szCs w:val="24"/>
          <w:lang w:val="lt-LT"/>
        </w:rPr>
        <w:t xml:space="preserve">Bendradarbiavimas ir informacijos </w:t>
      </w:r>
      <w:r>
        <w:rPr>
          <w:sz w:val="24"/>
          <w:szCs w:val="24"/>
          <w:lang w:val="lt-LT"/>
        </w:rPr>
        <w:t xml:space="preserve">apie socialines paslaugas </w:t>
      </w:r>
      <w:r w:rsidRPr="00127ABB">
        <w:rPr>
          <w:sz w:val="24"/>
          <w:szCs w:val="24"/>
          <w:lang w:val="lt-LT"/>
        </w:rPr>
        <w:t>sklaida</w:t>
      </w:r>
      <w:r>
        <w:rPr>
          <w:sz w:val="24"/>
          <w:szCs w:val="24"/>
          <w:lang w:val="lt-LT"/>
        </w:rPr>
        <w:t xml:space="preserve">  </w:t>
      </w:r>
      <w:r w:rsidRPr="00127ABB">
        <w:rPr>
          <w:sz w:val="24"/>
          <w:szCs w:val="24"/>
          <w:lang w:val="lt-LT"/>
        </w:rPr>
        <w:t>Rokiškio rajone“</w:t>
      </w:r>
      <w:r>
        <w:rPr>
          <w:sz w:val="24"/>
          <w:szCs w:val="24"/>
          <w:lang w:val="lt-LT"/>
        </w:rPr>
        <w:t>. Projekto finansavimui skirtos lėšos</w:t>
      </w:r>
      <w:r w:rsidR="008861A3">
        <w:rPr>
          <w:sz w:val="24"/>
          <w:szCs w:val="24"/>
          <w:lang w:val="lt-LT"/>
        </w:rPr>
        <w:t xml:space="preserve"> iš Europos socialinio fondo ir Lietuvos biudžeto lėšų. Projekto vertė</w:t>
      </w:r>
      <w:r>
        <w:rPr>
          <w:sz w:val="24"/>
          <w:szCs w:val="24"/>
          <w:lang w:val="lt-LT"/>
        </w:rPr>
        <w:t xml:space="preserve"> – 129.769,76 </w:t>
      </w:r>
      <w:r w:rsidR="00585A98">
        <w:rPr>
          <w:sz w:val="24"/>
          <w:szCs w:val="24"/>
          <w:lang w:val="lt-LT"/>
        </w:rPr>
        <w:t>Eur</w:t>
      </w:r>
      <w:r>
        <w:rPr>
          <w:sz w:val="24"/>
          <w:szCs w:val="24"/>
          <w:lang w:val="lt-LT"/>
        </w:rPr>
        <w:t>.</w:t>
      </w:r>
    </w:p>
    <w:p w:rsidR="00ED4A4C" w:rsidRDefault="00DC4A20" w:rsidP="001067C0">
      <w:pPr>
        <w:ind w:firstLine="640"/>
        <w:jc w:val="both"/>
        <w:rPr>
          <w:rFonts w:eastAsia="Calibri"/>
          <w:sz w:val="24"/>
          <w:szCs w:val="24"/>
          <w:lang w:val="lt-LT" w:eastAsia="en-US"/>
        </w:rPr>
      </w:pPr>
      <w:r>
        <w:rPr>
          <w:rFonts w:eastAsia="Calibri"/>
          <w:sz w:val="24"/>
          <w:szCs w:val="24"/>
          <w:lang w:val="lt-LT" w:eastAsia="en-US"/>
        </w:rPr>
        <w:t>Rokiškio socialinės paramos centras</w:t>
      </w:r>
      <w:r w:rsidR="00ED4A4C" w:rsidRPr="00ED4A4C">
        <w:rPr>
          <w:rFonts w:eastAsia="Calibri"/>
          <w:sz w:val="24"/>
          <w:szCs w:val="24"/>
          <w:lang w:val="lt-LT" w:eastAsia="en-US"/>
        </w:rPr>
        <w:t xml:space="preserve"> 2019 metais lapkričio mėn. pradėjo vykdyti  projekto Nr. 08.4.1-ESFA-V-421-01-0001 „Socialinių paslaugų kokybės gerinimas, taikant EQUASS kokybės sistemą“ įgyvendinimo veiklas pagal sudarytą planą</w:t>
      </w:r>
      <w:r>
        <w:rPr>
          <w:rFonts w:eastAsia="Calibri"/>
          <w:sz w:val="24"/>
          <w:szCs w:val="24"/>
          <w:lang w:val="lt-LT" w:eastAsia="en-US"/>
        </w:rPr>
        <w:t xml:space="preserve">. </w:t>
      </w:r>
      <w:r w:rsidRPr="00ED4A4C">
        <w:rPr>
          <w:rFonts w:eastAsia="Calibri"/>
          <w:sz w:val="24"/>
          <w:szCs w:val="24"/>
          <w:lang w:val="lt-LT" w:eastAsia="en-US"/>
        </w:rPr>
        <w:t xml:space="preserve">EQUASS </w:t>
      </w:r>
      <w:r w:rsidR="00585A98">
        <w:rPr>
          <w:sz w:val="24"/>
          <w:szCs w:val="24"/>
          <w:lang w:val="lt-LT"/>
        </w:rPr>
        <w:t xml:space="preserve">– </w:t>
      </w:r>
      <w:r w:rsidRPr="00ED4A4C">
        <w:rPr>
          <w:rFonts w:eastAsia="Calibri"/>
          <w:sz w:val="24"/>
          <w:szCs w:val="24"/>
          <w:lang w:val="lt-LT" w:eastAsia="en-US"/>
        </w:rPr>
        <w:t>tai Europos reabilitacijos platformos iniciatyva sukurta sertifikavimo, mokymo ir konsultavimo sistema, kuri padeda įgyvendinti Savanoriškos Europos socialinių paslaugų kokybės sistemos reikalavimus</w:t>
      </w:r>
      <w:r w:rsidR="00585A98">
        <w:rPr>
          <w:rFonts w:eastAsia="Calibri"/>
          <w:sz w:val="24"/>
          <w:szCs w:val="24"/>
          <w:lang w:val="lt-LT" w:eastAsia="en-US"/>
        </w:rPr>
        <w:t>.</w:t>
      </w:r>
      <w:r w:rsidRPr="00ED4A4C">
        <w:rPr>
          <w:rFonts w:eastAsia="Calibri"/>
          <w:sz w:val="24"/>
          <w:szCs w:val="24"/>
          <w:lang w:val="lt-LT" w:eastAsia="en-US"/>
        </w:rPr>
        <w:t xml:space="preserve"> EQUASS kokybės sistemos diegimas – tai galimybė įsivertinti įstaigos teikiamas paslaugas ir įrodyti, kad jos kokybiškos.</w:t>
      </w:r>
    </w:p>
    <w:p w:rsidR="004F217A" w:rsidRPr="004F217A" w:rsidRDefault="004F217A" w:rsidP="001067C0">
      <w:pPr>
        <w:ind w:firstLine="640"/>
        <w:jc w:val="both"/>
        <w:rPr>
          <w:color w:val="00B050"/>
          <w:sz w:val="24"/>
          <w:lang w:val="lt-LT"/>
        </w:rPr>
      </w:pPr>
    </w:p>
    <w:p w:rsidR="005B686A" w:rsidRPr="003E14A3" w:rsidRDefault="005B686A" w:rsidP="007F2799">
      <w:pPr>
        <w:tabs>
          <w:tab w:val="left" w:pos="7680"/>
        </w:tabs>
        <w:jc w:val="both"/>
        <w:rPr>
          <w:sz w:val="24"/>
          <w:szCs w:val="24"/>
          <w:lang w:val="lt-LT"/>
        </w:rPr>
      </w:pPr>
    </w:p>
    <w:p w:rsidR="001E7862" w:rsidRPr="003E14A3" w:rsidRDefault="001E7862" w:rsidP="001E7862">
      <w:pPr>
        <w:jc w:val="center"/>
        <w:rPr>
          <w:u w:val="single"/>
          <w:lang w:val="lt-LT"/>
        </w:rPr>
      </w:pPr>
      <w:r w:rsidRPr="003E14A3">
        <w:rPr>
          <w:u w:val="single"/>
          <w:lang w:val="lt-LT"/>
        </w:rPr>
        <w:tab/>
      </w:r>
      <w:r w:rsidRPr="003E14A3">
        <w:rPr>
          <w:u w:val="single"/>
          <w:lang w:val="lt-LT"/>
        </w:rPr>
        <w:tab/>
      </w:r>
    </w:p>
    <w:p w:rsidR="001E7862" w:rsidRPr="003E14A3" w:rsidRDefault="001E7862" w:rsidP="007F2799">
      <w:pPr>
        <w:tabs>
          <w:tab w:val="left" w:pos="7680"/>
        </w:tabs>
        <w:jc w:val="both"/>
        <w:rPr>
          <w:sz w:val="24"/>
          <w:szCs w:val="24"/>
          <w:lang w:val="lt-LT"/>
        </w:rPr>
      </w:pPr>
    </w:p>
    <w:p w:rsidR="00860759" w:rsidRDefault="00860759"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340918">
      <w:pPr>
        <w:tabs>
          <w:tab w:val="left" w:pos="7680"/>
        </w:tabs>
        <w:jc w:val="center"/>
        <w:rPr>
          <w:sz w:val="24"/>
          <w:szCs w:val="24"/>
          <w:lang w:val="lt-LT"/>
        </w:rPr>
      </w:pPr>
    </w:p>
    <w:p w:rsidR="004B381E" w:rsidRDefault="004B381E" w:rsidP="004B381E">
      <w:pPr>
        <w:tabs>
          <w:tab w:val="left" w:pos="7680"/>
        </w:tabs>
        <w:rPr>
          <w:sz w:val="24"/>
          <w:szCs w:val="24"/>
          <w:lang w:val="lt-LT"/>
        </w:rPr>
      </w:pPr>
      <w:r>
        <w:rPr>
          <w:sz w:val="24"/>
          <w:szCs w:val="24"/>
          <w:lang w:val="lt-LT"/>
        </w:rPr>
        <w:t>Rokiškio rajono savivaldybės tarybai</w:t>
      </w:r>
    </w:p>
    <w:p w:rsidR="004B381E" w:rsidRDefault="004B381E" w:rsidP="00340918">
      <w:pPr>
        <w:tabs>
          <w:tab w:val="left" w:pos="7680"/>
        </w:tabs>
        <w:jc w:val="center"/>
        <w:rPr>
          <w:sz w:val="24"/>
          <w:szCs w:val="24"/>
          <w:lang w:val="lt-LT"/>
        </w:rPr>
      </w:pPr>
    </w:p>
    <w:p w:rsidR="00036CA7" w:rsidRPr="003E14A3" w:rsidRDefault="00036CA7" w:rsidP="001E1C69">
      <w:pPr>
        <w:jc w:val="center"/>
        <w:rPr>
          <w:b/>
          <w:bCs/>
          <w:sz w:val="24"/>
          <w:szCs w:val="24"/>
          <w:lang w:val="lt-LT"/>
        </w:rPr>
      </w:pPr>
      <w:r w:rsidRPr="003E14A3">
        <w:rPr>
          <w:b/>
          <w:sz w:val="24"/>
          <w:szCs w:val="24"/>
          <w:lang w:val="lt-LT"/>
        </w:rPr>
        <w:t>AIŠKINAMASIS RAŠTAS PRIE SPRENDIMO ,,</w:t>
      </w:r>
      <w:r w:rsidRPr="003E14A3">
        <w:rPr>
          <w:b/>
          <w:bCs/>
          <w:sz w:val="24"/>
          <w:szCs w:val="24"/>
          <w:lang w:val="lt-LT"/>
        </w:rPr>
        <w:t xml:space="preserve">DĖL PRITARIMO   </w:t>
      </w:r>
      <w:r w:rsidR="00711BD6" w:rsidRPr="003E14A3">
        <w:rPr>
          <w:b/>
          <w:bCs/>
          <w:sz w:val="24"/>
          <w:szCs w:val="24"/>
          <w:lang w:val="lt-LT"/>
        </w:rPr>
        <w:t xml:space="preserve">ROKIŠKIO SOCIALINĖS PARAMOS CENTRO </w:t>
      </w:r>
      <w:r w:rsidRPr="003E14A3">
        <w:rPr>
          <w:b/>
          <w:bCs/>
          <w:sz w:val="24"/>
          <w:szCs w:val="24"/>
          <w:lang w:val="lt-LT"/>
        </w:rPr>
        <w:t xml:space="preserve"> </w:t>
      </w:r>
      <w:r w:rsidR="0052376F">
        <w:rPr>
          <w:b/>
          <w:bCs/>
          <w:sz w:val="24"/>
          <w:szCs w:val="24"/>
          <w:lang w:val="lt-LT"/>
        </w:rPr>
        <w:t xml:space="preserve">2020 </w:t>
      </w:r>
      <w:r w:rsidR="005D20CF" w:rsidRPr="003E14A3">
        <w:rPr>
          <w:b/>
          <w:bCs/>
          <w:sz w:val="24"/>
          <w:szCs w:val="24"/>
          <w:lang w:val="lt-LT"/>
        </w:rPr>
        <w:t xml:space="preserve">METŲ </w:t>
      </w:r>
      <w:r w:rsidRPr="003E14A3">
        <w:rPr>
          <w:b/>
          <w:bCs/>
          <w:sz w:val="24"/>
          <w:szCs w:val="24"/>
          <w:lang w:val="lt-LT"/>
        </w:rPr>
        <w:t>VEIKLOS ATASKAITAI“</w:t>
      </w:r>
    </w:p>
    <w:p w:rsidR="00036CA7" w:rsidRPr="003E14A3" w:rsidRDefault="00036CA7" w:rsidP="007F2799">
      <w:pPr>
        <w:rPr>
          <w:b/>
          <w:sz w:val="24"/>
          <w:szCs w:val="24"/>
          <w:lang w:val="lt-LT"/>
        </w:rPr>
      </w:pPr>
    </w:p>
    <w:p w:rsidR="00036CA7" w:rsidRPr="003E14A3" w:rsidRDefault="00036CA7" w:rsidP="007F2799">
      <w:pPr>
        <w:ind w:firstLine="720"/>
        <w:jc w:val="both"/>
        <w:rPr>
          <w:b/>
          <w:sz w:val="24"/>
          <w:szCs w:val="24"/>
          <w:lang w:val="lt-LT"/>
        </w:rPr>
      </w:pPr>
      <w:r w:rsidRPr="003E14A3">
        <w:rPr>
          <w:b/>
          <w:sz w:val="24"/>
          <w:szCs w:val="24"/>
          <w:lang w:val="lt-LT"/>
        </w:rPr>
        <w:t>Parengto projekto tikslai ir uždaviniai.</w:t>
      </w:r>
    </w:p>
    <w:p w:rsidR="00036CA7" w:rsidRPr="003E14A3" w:rsidRDefault="00036CA7" w:rsidP="007F2799">
      <w:pPr>
        <w:ind w:firstLine="720"/>
        <w:jc w:val="both"/>
        <w:rPr>
          <w:snapToGrid w:val="0"/>
          <w:sz w:val="24"/>
          <w:szCs w:val="24"/>
          <w:lang w:val="lt-LT"/>
        </w:rPr>
      </w:pPr>
      <w:r w:rsidRPr="003E14A3">
        <w:rPr>
          <w:color w:val="000000"/>
          <w:sz w:val="24"/>
          <w:szCs w:val="24"/>
          <w:lang w:val="lt-LT"/>
        </w:rPr>
        <w:t>Kaip numatyta Lietuvos Respublikos vietos savivaldos įstatyme ir Rokiškio rajono savivaldybės tarybos reglamente, teiki</w:t>
      </w:r>
      <w:r w:rsidR="00803F22">
        <w:rPr>
          <w:color w:val="000000"/>
          <w:sz w:val="24"/>
          <w:szCs w:val="24"/>
          <w:lang w:val="lt-LT"/>
        </w:rPr>
        <w:t>ama tarybai svarstyti Rokiškio socialinės paramos centro</w:t>
      </w:r>
      <w:r w:rsidRPr="003E14A3">
        <w:rPr>
          <w:color w:val="000000"/>
          <w:sz w:val="24"/>
          <w:szCs w:val="24"/>
          <w:lang w:val="lt-LT"/>
        </w:rPr>
        <w:t xml:space="preserve"> veiklos ataskaita.</w:t>
      </w:r>
    </w:p>
    <w:p w:rsidR="00036CA7" w:rsidRPr="003E14A3" w:rsidRDefault="00036CA7" w:rsidP="007F2799">
      <w:pPr>
        <w:ind w:firstLine="720"/>
        <w:jc w:val="both"/>
        <w:rPr>
          <w:sz w:val="24"/>
          <w:szCs w:val="24"/>
          <w:lang w:val="lt-LT"/>
        </w:rPr>
      </w:pPr>
      <w:r w:rsidRPr="003E14A3">
        <w:rPr>
          <w:b/>
          <w:color w:val="000000"/>
          <w:sz w:val="24"/>
          <w:szCs w:val="24"/>
          <w:lang w:val="lt-LT"/>
        </w:rPr>
        <w:t>Šiuo metu teisinis reglamentavimas</w:t>
      </w:r>
      <w:r w:rsidRPr="003E14A3">
        <w:rPr>
          <w:b/>
          <w:sz w:val="24"/>
          <w:szCs w:val="24"/>
          <w:lang w:val="lt-LT"/>
        </w:rPr>
        <w:t>.</w:t>
      </w:r>
    </w:p>
    <w:p w:rsidR="00036CA7" w:rsidRPr="003E14A3" w:rsidRDefault="00036CA7" w:rsidP="007F2799">
      <w:pPr>
        <w:ind w:firstLine="720"/>
        <w:jc w:val="both"/>
        <w:rPr>
          <w:sz w:val="24"/>
          <w:szCs w:val="24"/>
          <w:lang w:val="lt-LT"/>
        </w:rPr>
      </w:pPr>
      <w:r w:rsidRPr="003E14A3">
        <w:rPr>
          <w:sz w:val="24"/>
          <w:szCs w:val="24"/>
          <w:lang w:val="lt-LT"/>
        </w:rPr>
        <w:t xml:space="preserve">Lietuvos Respublikos vietos savivaldos įstatymas, Rokiškio rajono savivaldybės tarybos veiklos reglamentas, </w:t>
      </w:r>
      <w:r w:rsidR="005906BF" w:rsidRPr="003E14A3">
        <w:rPr>
          <w:color w:val="000000"/>
          <w:sz w:val="24"/>
          <w:szCs w:val="24"/>
          <w:lang w:val="lt-LT"/>
        </w:rPr>
        <w:t>Lietuvos Respublikos socialinių paslaugų įstatymu,</w:t>
      </w:r>
      <w:r w:rsidR="005906BF" w:rsidRPr="003E14A3">
        <w:rPr>
          <w:sz w:val="24"/>
          <w:szCs w:val="24"/>
          <w:lang w:val="lt-LT"/>
        </w:rPr>
        <w:t xml:space="preserve"> </w:t>
      </w:r>
      <w:r w:rsidR="005906BF" w:rsidRPr="003E14A3">
        <w:rPr>
          <w:color w:val="000000"/>
          <w:sz w:val="24"/>
          <w:szCs w:val="24"/>
          <w:lang w:val="lt-LT"/>
        </w:rPr>
        <w:t>kitais įstatymais, Lietuvos Respublikos Vyriausybės nutarimais, Lietuvos Respublikos socialinės apsaugos ir darbo ministro įsakymais, kitais teisės aktais.</w:t>
      </w:r>
    </w:p>
    <w:p w:rsidR="00036CA7" w:rsidRPr="003E14A3" w:rsidRDefault="00036CA7" w:rsidP="007F2799">
      <w:pPr>
        <w:ind w:firstLine="720"/>
        <w:jc w:val="both"/>
        <w:rPr>
          <w:sz w:val="24"/>
          <w:szCs w:val="24"/>
          <w:lang w:val="lt-LT"/>
        </w:rPr>
      </w:pPr>
      <w:r w:rsidRPr="003E14A3">
        <w:rPr>
          <w:b/>
          <w:sz w:val="24"/>
          <w:szCs w:val="24"/>
          <w:lang w:val="lt-LT"/>
        </w:rPr>
        <w:t>Sprendimo projekto esmė</w:t>
      </w:r>
      <w:r w:rsidRPr="003E14A3">
        <w:rPr>
          <w:sz w:val="24"/>
          <w:szCs w:val="24"/>
          <w:lang w:val="lt-LT"/>
        </w:rPr>
        <w:t xml:space="preserve">. </w:t>
      </w:r>
    </w:p>
    <w:p w:rsidR="007B190E" w:rsidRPr="003E14A3" w:rsidRDefault="00036CA7" w:rsidP="007B190E">
      <w:pPr>
        <w:ind w:firstLine="720"/>
        <w:jc w:val="both"/>
        <w:rPr>
          <w:sz w:val="24"/>
          <w:szCs w:val="24"/>
          <w:lang w:val="lt-LT"/>
        </w:rPr>
      </w:pPr>
      <w:r w:rsidRPr="003E14A3">
        <w:rPr>
          <w:sz w:val="24"/>
          <w:szCs w:val="24"/>
          <w:lang w:val="lt-LT"/>
        </w:rPr>
        <w:t>Lietuvos Respublikos vietos savivaldos įstatymo 16 straipsnio 2 dalies 19 punkte</w:t>
      </w:r>
      <w:r w:rsidR="00181967">
        <w:rPr>
          <w:sz w:val="24"/>
          <w:szCs w:val="24"/>
          <w:lang w:val="lt-LT"/>
        </w:rPr>
        <w:t>,</w:t>
      </w:r>
      <w:r w:rsidRPr="003E14A3">
        <w:rPr>
          <w:sz w:val="24"/>
          <w:szCs w:val="24"/>
          <w:lang w:val="lt-LT"/>
        </w:rPr>
        <w:t xml:space="preserve"> Rokiškio rajono savivaldybės tarybos </w:t>
      </w:r>
      <w:r w:rsidR="005D20CF" w:rsidRPr="003E14A3">
        <w:rPr>
          <w:color w:val="000000"/>
          <w:sz w:val="24"/>
          <w:szCs w:val="24"/>
          <w:lang w:val="lt-LT"/>
        </w:rPr>
        <w:t>2019 m. kovo 29 d. sprendimu Nr. TS-43</w:t>
      </w:r>
      <w:r w:rsidRPr="003E14A3">
        <w:rPr>
          <w:color w:val="000000"/>
          <w:sz w:val="24"/>
          <w:szCs w:val="24"/>
          <w:lang w:val="lt-LT"/>
        </w:rPr>
        <w:t xml:space="preserve"> patvirtinto</w:t>
      </w:r>
      <w:r w:rsidRPr="003E14A3">
        <w:rPr>
          <w:sz w:val="24"/>
          <w:szCs w:val="24"/>
          <w:lang w:val="lt-LT"/>
        </w:rPr>
        <w:t xml:space="preserve"> Rokiškio rajono savivaldybė</w:t>
      </w:r>
      <w:r w:rsidR="005D20CF" w:rsidRPr="003E14A3">
        <w:rPr>
          <w:sz w:val="24"/>
          <w:szCs w:val="24"/>
          <w:lang w:val="lt-LT"/>
        </w:rPr>
        <w:t>s tarybos veiklos reglamento 276, 277</w:t>
      </w:r>
      <w:r w:rsidRPr="003E14A3">
        <w:rPr>
          <w:sz w:val="24"/>
          <w:szCs w:val="24"/>
          <w:lang w:val="lt-LT"/>
        </w:rPr>
        <w:t xml:space="preserve"> punktuose numatyta, kad </w:t>
      </w:r>
      <w:r w:rsidR="00181967">
        <w:rPr>
          <w:sz w:val="24"/>
          <w:szCs w:val="24"/>
          <w:lang w:val="lt-LT"/>
        </w:rPr>
        <w:t>S</w:t>
      </w:r>
      <w:r w:rsidRPr="003E14A3">
        <w:rPr>
          <w:sz w:val="24"/>
          <w:szCs w:val="24"/>
          <w:lang w:val="lt-LT"/>
        </w:rPr>
        <w:t xml:space="preserve">avivaldybės taryba išklauso savivaldybės kontroliuojamų įmonių vadovų ataskaitas, vadovų atsakymus į tarybos narių paklausimus ir priima sprendimus dėl šių ataskaitų. Rajono tarybai teikiama </w:t>
      </w:r>
      <w:r w:rsidR="00D05AE1">
        <w:rPr>
          <w:sz w:val="24"/>
          <w:szCs w:val="24"/>
          <w:lang w:val="lt-LT"/>
        </w:rPr>
        <w:t>2020</w:t>
      </w:r>
      <w:r w:rsidR="00711BD6" w:rsidRPr="003E14A3">
        <w:rPr>
          <w:sz w:val="24"/>
          <w:szCs w:val="24"/>
          <w:lang w:val="lt-LT"/>
        </w:rPr>
        <w:t xml:space="preserve"> metų Rokiškio socialinės paramos centro</w:t>
      </w:r>
      <w:r w:rsidR="00433F18">
        <w:rPr>
          <w:sz w:val="24"/>
          <w:szCs w:val="24"/>
          <w:lang w:val="lt-LT"/>
        </w:rPr>
        <w:t xml:space="preserve"> </w:t>
      </w:r>
      <w:r w:rsidRPr="003E14A3">
        <w:rPr>
          <w:sz w:val="24"/>
          <w:szCs w:val="24"/>
          <w:lang w:val="lt-LT"/>
        </w:rPr>
        <w:t xml:space="preserve"> veiklos ataskaita. </w:t>
      </w:r>
    </w:p>
    <w:p w:rsidR="007B190E" w:rsidRPr="003E14A3" w:rsidRDefault="005906BF" w:rsidP="007B190E">
      <w:pPr>
        <w:ind w:firstLine="720"/>
        <w:jc w:val="both"/>
        <w:rPr>
          <w:sz w:val="24"/>
          <w:szCs w:val="24"/>
          <w:lang w:val="lt-LT"/>
        </w:rPr>
      </w:pPr>
      <w:r w:rsidRPr="003E14A3">
        <w:rPr>
          <w:sz w:val="24"/>
          <w:szCs w:val="24"/>
          <w:lang w:val="lt-LT"/>
        </w:rPr>
        <w:t>Rokiškio socialinės paramos centro direktorius ataskaitoje pateikia esminius Centro veiklos rezultatus, veiklų įgyvendinimo statistiką, trumpą Centro aprašą, personalo struktūrą pagal padalinius, suteiktų socialinių paslaugų analizę.</w:t>
      </w:r>
    </w:p>
    <w:p w:rsidR="00036CA7" w:rsidRPr="003E14A3" w:rsidRDefault="00036CA7" w:rsidP="007B190E">
      <w:pPr>
        <w:pStyle w:val="Pagrindinistekstas41"/>
        <w:shd w:val="clear" w:color="auto" w:fill="auto"/>
        <w:spacing w:line="240" w:lineRule="auto"/>
        <w:ind w:firstLine="720"/>
        <w:rPr>
          <w:sz w:val="24"/>
          <w:szCs w:val="24"/>
          <w:lang w:val="lt-LT"/>
        </w:rPr>
      </w:pPr>
      <w:r w:rsidRPr="003E14A3">
        <w:rPr>
          <w:b/>
          <w:sz w:val="24"/>
          <w:szCs w:val="24"/>
          <w:lang w:val="lt-LT"/>
        </w:rPr>
        <w:t>Galimos pasekmės, priėmus siūlomą tarybos sprendimo projektą:</w:t>
      </w:r>
    </w:p>
    <w:p w:rsidR="00036CA7" w:rsidRPr="003E14A3" w:rsidRDefault="007B190E" w:rsidP="007F2799">
      <w:pPr>
        <w:ind w:firstLine="720"/>
        <w:jc w:val="both"/>
        <w:rPr>
          <w:sz w:val="24"/>
          <w:szCs w:val="24"/>
          <w:lang w:val="lt-LT"/>
        </w:rPr>
      </w:pPr>
      <w:r w:rsidRPr="003E14A3">
        <w:rPr>
          <w:b/>
          <w:sz w:val="24"/>
          <w:szCs w:val="24"/>
          <w:lang w:val="lt-LT"/>
        </w:rPr>
        <w:t>t</w:t>
      </w:r>
      <w:r w:rsidR="00036CA7" w:rsidRPr="003E14A3">
        <w:rPr>
          <w:b/>
          <w:sz w:val="24"/>
          <w:szCs w:val="24"/>
          <w:lang w:val="lt-LT"/>
        </w:rPr>
        <w:t xml:space="preserve">eigiamos </w:t>
      </w:r>
      <w:r w:rsidR="00036CA7" w:rsidRPr="003E14A3">
        <w:rPr>
          <w:sz w:val="24"/>
          <w:szCs w:val="24"/>
          <w:lang w:val="lt-LT"/>
        </w:rPr>
        <w:t>– bus laikomasi te</w:t>
      </w:r>
      <w:r w:rsidRPr="003E14A3">
        <w:rPr>
          <w:sz w:val="24"/>
          <w:szCs w:val="24"/>
          <w:lang w:val="lt-LT"/>
        </w:rPr>
        <w:t>isės aktuose nustatytų nuostatų;</w:t>
      </w:r>
    </w:p>
    <w:p w:rsidR="00036CA7" w:rsidRPr="003E14A3" w:rsidRDefault="00036CA7" w:rsidP="007F2799">
      <w:pPr>
        <w:ind w:firstLine="720"/>
        <w:jc w:val="both"/>
        <w:rPr>
          <w:sz w:val="24"/>
          <w:szCs w:val="24"/>
          <w:lang w:val="lt-LT"/>
        </w:rPr>
      </w:pPr>
      <w:r w:rsidRPr="003E14A3">
        <w:rPr>
          <w:b/>
          <w:sz w:val="24"/>
          <w:szCs w:val="24"/>
          <w:lang w:val="lt-LT"/>
        </w:rPr>
        <w:t xml:space="preserve">neigiamų </w:t>
      </w:r>
      <w:r w:rsidRPr="003E14A3">
        <w:rPr>
          <w:sz w:val="24"/>
          <w:szCs w:val="24"/>
          <w:lang w:val="lt-LT"/>
        </w:rPr>
        <w:t>– nėra.</w:t>
      </w:r>
    </w:p>
    <w:p w:rsidR="00036CA7" w:rsidRPr="003E14A3" w:rsidRDefault="00036CA7" w:rsidP="007F2799">
      <w:pPr>
        <w:ind w:firstLine="720"/>
        <w:jc w:val="both"/>
        <w:rPr>
          <w:b/>
          <w:sz w:val="24"/>
          <w:szCs w:val="24"/>
          <w:lang w:val="lt-LT"/>
        </w:rPr>
      </w:pPr>
      <w:r w:rsidRPr="003E14A3">
        <w:rPr>
          <w:b/>
          <w:sz w:val="24"/>
          <w:szCs w:val="24"/>
          <w:lang w:val="lt-LT"/>
        </w:rPr>
        <w:t>Kokia sprendimo nauda Rokiškio rajono gyventojams.</w:t>
      </w:r>
    </w:p>
    <w:p w:rsidR="00036CA7" w:rsidRPr="003E14A3" w:rsidRDefault="00036CA7" w:rsidP="007F2799">
      <w:pPr>
        <w:tabs>
          <w:tab w:val="left" w:pos="1296"/>
          <w:tab w:val="center" w:pos="4153"/>
          <w:tab w:val="right" w:pos="8306"/>
        </w:tabs>
        <w:ind w:firstLine="709"/>
        <w:jc w:val="both"/>
        <w:rPr>
          <w:sz w:val="24"/>
          <w:szCs w:val="24"/>
          <w:lang w:val="lt-LT"/>
        </w:rPr>
      </w:pPr>
      <w:r w:rsidRPr="003E14A3">
        <w:rPr>
          <w:sz w:val="24"/>
          <w:szCs w:val="24"/>
          <w:lang w:val="lt-LT"/>
        </w:rPr>
        <w:t>Viešosios įstaigos veiklos ataskaita yra viešas dokumentas</w:t>
      </w:r>
      <w:r w:rsidR="007B190E" w:rsidRPr="003E14A3">
        <w:rPr>
          <w:sz w:val="24"/>
          <w:szCs w:val="24"/>
          <w:lang w:val="lt-LT"/>
        </w:rPr>
        <w:t>, suteikiantis galimybę</w:t>
      </w:r>
      <w:r w:rsidRPr="003E14A3">
        <w:rPr>
          <w:sz w:val="24"/>
          <w:szCs w:val="24"/>
          <w:lang w:val="lt-LT"/>
        </w:rPr>
        <w:t xml:space="preserve"> su šia ataskaita susipažinti rajono žmonėms. Veiklos ataskaitoje pateikiama informacija apie įstaigos veiklos rezultatus, planus, darbuotojų skaičių, įstaigos įsigytą turtą. Taip pat pateikiami duomenys apie įstaigos vadovą ir jo pastangos siekiant,</w:t>
      </w:r>
      <w:r w:rsidR="00711BD6" w:rsidRPr="003E14A3">
        <w:rPr>
          <w:sz w:val="24"/>
          <w:szCs w:val="24"/>
          <w:lang w:val="lt-LT"/>
        </w:rPr>
        <w:t xml:space="preserve"> kad įstaiga pateisintų paslaugų gavėjų</w:t>
      </w:r>
      <w:r w:rsidRPr="003E14A3">
        <w:rPr>
          <w:sz w:val="24"/>
          <w:szCs w:val="24"/>
          <w:lang w:val="lt-LT"/>
        </w:rPr>
        <w:t xml:space="preserve"> poreikius ir teiktų kokybi</w:t>
      </w:r>
      <w:r w:rsidR="00711BD6" w:rsidRPr="003E14A3">
        <w:rPr>
          <w:sz w:val="24"/>
          <w:szCs w:val="24"/>
          <w:lang w:val="lt-LT"/>
        </w:rPr>
        <w:t>škas socialines</w:t>
      </w:r>
      <w:r w:rsidRPr="003E14A3">
        <w:rPr>
          <w:sz w:val="24"/>
          <w:szCs w:val="24"/>
          <w:lang w:val="lt-LT"/>
        </w:rPr>
        <w:t xml:space="preserve"> paslaugas nustatyta teisės aktų tvarka.</w:t>
      </w:r>
    </w:p>
    <w:p w:rsidR="00036CA7" w:rsidRPr="003E14A3" w:rsidRDefault="00036CA7" w:rsidP="007F2799">
      <w:pPr>
        <w:ind w:firstLine="720"/>
        <w:jc w:val="both"/>
        <w:rPr>
          <w:sz w:val="24"/>
          <w:szCs w:val="24"/>
          <w:lang w:val="lt-LT"/>
        </w:rPr>
      </w:pPr>
      <w:r w:rsidRPr="003E14A3">
        <w:rPr>
          <w:b/>
          <w:sz w:val="24"/>
          <w:szCs w:val="24"/>
          <w:lang w:val="lt-LT"/>
        </w:rPr>
        <w:t>Finansavimo šaltiniai ir lėšų poreikis</w:t>
      </w:r>
      <w:r w:rsidR="007B190E" w:rsidRPr="003E14A3">
        <w:rPr>
          <w:b/>
          <w:sz w:val="24"/>
          <w:szCs w:val="24"/>
          <w:lang w:val="lt-LT"/>
        </w:rPr>
        <w:t>.</w:t>
      </w:r>
      <w:r w:rsidRPr="003E14A3">
        <w:rPr>
          <w:sz w:val="24"/>
          <w:szCs w:val="24"/>
          <w:lang w:val="lt-LT"/>
        </w:rPr>
        <w:t xml:space="preserve"> </w:t>
      </w:r>
    </w:p>
    <w:p w:rsidR="007B190E" w:rsidRPr="003E14A3" w:rsidRDefault="00036CA7" w:rsidP="007B190E">
      <w:pPr>
        <w:ind w:firstLine="720"/>
        <w:jc w:val="both"/>
        <w:rPr>
          <w:sz w:val="24"/>
          <w:szCs w:val="24"/>
          <w:lang w:val="lt-LT"/>
        </w:rPr>
      </w:pPr>
      <w:r w:rsidRPr="003E14A3">
        <w:rPr>
          <w:sz w:val="24"/>
          <w:szCs w:val="24"/>
          <w:lang w:val="lt-LT"/>
        </w:rPr>
        <w:t>Sprendimui įgyvendinti savivaldybės biudžetų lėšų nereikės.</w:t>
      </w:r>
    </w:p>
    <w:p w:rsidR="007B190E" w:rsidRPr="003E14A3" w:rsidRDefault="00036CA7" w:rsidP="007B190E">
      <w:pPr>
        <w:ind w:firstLine="720"/>
        <w:jc w:val="both"/>
        <w:rPr>
          <w:b/>
          <w:sz w:val="24"/>
          <w:szCs w:val="24"/>
          <w:lang w:val="lt-LT"/>
        </w:rPr>
      </w:pPr>
      <w:r w:rsidRPr="003E14A3">
        <w:rPr>
          <w:b/>
          <w:sz w:val="24"/>
          <w:szCs w:val="24"/>
          <w:lang w:val="lt-LT"/>
        </w:rPr>
        <w:t>Suderinamumas su Lietuvos Respublikos galiojančiais teisės norminiais aktais</w:t>
      </w:r>
      <w:r w:rsidR="007B190E" w:rsidRPr="003E14A3">
        <w:rPr>
          <w:b/>
          <w:sz w:val="24"/>
          <w:szCs w:val="24"/>
          <w:lang w:val="lt-LT"/>
        </w:rPr>
        <w:t xml:space="preserve">. </w:t>
      </w:r>
    </w:p>
    <w:p w:rsidR="00036CA7" w:rsidRPr="003E14A3" w:rsidRDefault="00036CA7" w:rsidP="007B190E">
      <w:pPr>
        <w:ind w:firstLine="720"/>
        <w:jc w:val="both"/>
        <w:rPr>
          <w:sz w:val="24"/>
          <w:szCs w:val="24"/>
          <w:lang w:val="lt-LT"/>
        </w:rPr>
      </w:pPr>
      <w:r w:rsidRPr="003E14A3">
        <w:rPr>
          <w:sz w:val="24"/>
          <w:szCs w:val="24"/>
          <w:lang w:val="lt-LT"/>
        </w:rPr>
        <w:t>Projektas neprieštarauja galiojantiems teisės aktams.</w:t>
      </w:r>
    </w:p>
    <w:p w:rsidR="00036CA7" w:rsidRPr="003E14A3" w:rsidRDefault="00036CA7" w:rsidP="007F2799">
      <w:pPr>
        <w:ind w:firstLine="720"/>
        <w:jc w:val="both"/>
        <w:rPr>
          <w:sz w:val="24"/>
          <w:szCs w:val="24"/>
          <w:lang w:val="lt-LT"/>
        </w:rPr>
      </w:pPr>
      <w:r w:rsidRPr="003E14A3">
        <w:rPr>
          <w:b/>
          <w:sz w:val="24"/>
          <w:szCs w:val="24"/>
          <w:lang w:val="lt-LT"/>
        </w:rPr>
        <w:t>Antikorupcinis vertinimas</w:t>
      </w:r>
      <w:r w:rsidRPr="003E14A3">
        <w:rPr>
          <w:sz w:val="24"/>
          <w:szCs w:val="24"/>
          <w:lang w:val="lt-LT"/>
        </w:rPr>
        <w:t>.</w:t>
      </w:r>
    </w:p>
    <w:p w:rsidR="00036CA7" w:rsidRPr="003E14A3" w:rsidRDefault="00036CA7" w:rsidP="007F2799">
      <w:pPr>
        <w:ind w:firstLine="720"/>
        <w:jc w:val="both"/>
        <w:rPr>
          <w:sz w:val="24"/>
          <w:szCs w:val="24"/>
          <w:lang w:val="lt-LT"/>
        </w:rPr>
      </w:pPr>
      <w:r w:rsidRPr="003E14A3">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rsidR="00036CA7" w:rsidRPr="003E14A3" w:rsidRDefault="00036CA7" w:rsidP="007F2799">
      <w:pPr>
        <w:rPr>
          <w:sz w:val="24"/>
          <w:szCs w:val="24"/>
          <w:lang w:val="lt-LT"/>
        </w:rPr>
      </w:pPr>
    </w:p>
    <w:p w:rsidR="00860759" w:rsidRDefault="00860759" w:rsidP="007F2799">
      <w:pPr>
        <w:rPr>
          <w:sz w:val="24"/>
          <w:szCs w:val="24"/>
          <w:lang w:val="lt-LT"/>
        </w:rPr>
      </w:pPr>
    </w:p>
    <w:p w:rsidR="00700FE4" w:rsidRPr="003E14A3" w:rsidRDefault="00036CA7" w:rsidP="00757B22">
      <w:pPr>
        <w:rPr>
          <w:rFonts w:eastAsia="Calibri"/>
          <w:sz w:val="24"/>
          <w:szCs w:val="24"/>
          <w:lang w:val="lt-LT"/>
        </w:rPr>
      </w:pPr>
      <w:r w:rsidRPr="003E14A3">
        <w:rPr>
          <w:sz w:val="24"/>
          <w:szCs w:val="24"/>
          <w:lang w:val="lt-LT"/>
        </w:rPr>
        <w:t>Direktorė</w:t>
      </w:r>
      <w:r w:rsidRPr="003E14A3">
        <w:rPr>
          <w:sz w:val="24"/>
          <w:szCs w:val="24"/>
          <w:lang w:val="lt-LT"/>
        </w:rPr>
        <w:tab/>
      </w:r>
      <w:r w:rsidRPr="003E14A3">
        <w:rPr>
          <w:sz w:val="24"/>
          <w:szCs w:val="24"/>
          <w:lang w:val="lt-LT"/>
        </w:rPr>
        <w:tab/>
      </w:r>
      <w:r w:rsidRPr="003E14A3">
        <w:rPr>
          <w:sz w:val="24"/>
          <w:szCs w:val="24"/>
          <w:lang w:val="lt-LT"/>
        </w:rPr>
        <w:tab/>
      </w:r>
      <w:r w:rsidRPr="003E14A3">
        <w:rPr>
          <w:sz w:val="24"/>
          <w:szCs w:val="24"/>
          <w:lang w:val="lt-LT"/>
        </w:rPr>
        <w:tab/>
      </w:r>
      <w:r w:rsidRPr="003E14A3">
        <w:rPr>
          <w:sz w:val="24"/>
          <w:szCs w:val="24"/>
          <w:lang w:val="lt-LT"/>
        </w:rPr>
        <w:tab/>
        <w:t xml:space="preserve">   </w:t>
      </w:r>
      <w:r w:rsidR="00711BD6" w:rsidRPr="003E14A3">
        <w:rPr>
          <w:sz w:val="24"/>
          <w:szCs w:val="24"/>
          <w:lang w:val="lt-LT"/>
        </w:rPr>
        <w:t xml:space="preserve">             Jolanta Paukštienė</w:t>
      </w:r>
    </w:p>
    <w:sectPr w:rsidR="00700FE4" w:rsidRPr="003E14A3" w:rsidSect="004B381E">
      <w:headerReference w:type="default" r:id="rId11"/>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84" w:rsidRDefault="00E85884">
      <w:r>
        <w:separator/>
      </w:r>
    </w:p>
  </w:endnote>
  <w:endnote w:type="continuationSeparator" w:id="0">
    <w:p w:rsidR="00E85884" w:rsidRDefault="00E85884">
      <w:r>
        <w:continuationSeparator/>
      </w:r>
    </w:p>
  </w:endnote>
  <w:endnote w:type="continuationNotice" w:id="1">
    <w:p w:rsidR="00E85884" w:rsidRDefault="00E85884"/>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84" w:rsidRDefault="00E85884">
      <w:r>
        <w:separator/>
      </w:r>
    </w:p>
  </w:footnote>
  <w:footnote w:type="continuationSeparator" w:id="0">
    <w:p w:rsidR="00E85884" w:rsidRDefault="00E85884">
      <w:r>
        <w:continuationSeparator/>
      </w:r>
    </w:p>
  </w:footnote>
  <w:footnote w:type="continuationNotice" w:id="1">
    <w:p w:rsidR="00E85884" w:rsidRDefault="00E858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6A" w:rsidRPr="004B381E" w:rsidRDefault="004B381E" w:rsidP="004B381E">
    <w:pPr>
      <w:pStyle w:val="Antrats"/>
      <w:jc w:val="right"/>
      <w:rPr>
        <w:sz w:val="24"/>
        <w:lang w:val="lt-LT"/>
      </w:rPr>
    </w:pPr>
    <w:r>
      <w:rPr>
        <w:sz w:val="24"/>
        <w:lang w:val="lt-LT"/>
      </w:rPr>
      <w:t>Projektas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459"/>
    <w:multiLevelType w:val="hybridMultilevel"/>
    <w:tmpl w:val="4808AEF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A214D3"/>
    <w:multiLevelType w:val="hybridMultilevel"/>
    <w:tmpl w:val="AEF6AF72"/>
    <w:lvl w:ilvl="0" w:tplc="75666EA8">
      <w:start w:val="3"/>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
    <w:nsid w:val="102E5F9E"/>
    <w:multiLevelType w:val="hybridMultilevel"/>
    <w:tmpl w:val="EF0678A6"/>
    <w:lvl w:ilvl="0" w:tplc="00A291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3D62A1F"/>
    <w:multiLevelType w:val="multilevel"/>
    <w:tmpl w:val="591AC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868B2"/>
    <w:multiLevelType w:val="hybridMultilevel"/>
    <w:tmpl w:val="88E64F38"/>
    <w:lvl w:ilvl="0" w:tplc="39A61A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nsid w:val="1F4E39A9"/>
    <w:multiLevelType w:val="hybridMultilevel"/>
    <w:tmpl w:val="C298DEBA"/>
    <w:lvl w:ilvl="0" w:tplc="0B562584">
      <w:start w:val="1"/>
      <w:numFmt w:val="bullet"/>
      <w:lvlText w:val=""/>
      <w:lvlJc w:val="left"/>
      <w:pPr>
        <w:ind w:left="780" w:hanging="360"/>
      </w:pPr>
      <w:rPr>
        <w:rFonts w:ascii="Symbol" w:hAnsi="Symbol" w:hint="default"/>
        <w:b w:val="0"/>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
    <w:nsid w:val="24C42634"/>
    <w:multiLevelType w:val="hybridMultilevel"/>
    <w:tmpl w:val="83561388"/>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nsid w:val="281A3104"/>
    <w:multiLevelType w:val="multilevel"/>
    <w:tmpl w:val="76622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D1D699D"/>
    <w:multiLevelType w:val="multilevel"/>
    <w:tmpl w:val="05EC7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403D3"/>
    <w:multiLevelType w:val="hybridMultilevel"/>
    <w:tmpl w:val="63787DD0"/>
    <w:lvl w:ilvl="0" w:tplc="03AC2A9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AD70CAD"/>
    <w:multiLevelType w:val="hybridMultilevel"/>
    <w:tmpl w:val="BC4AF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0E13B02"/>
    <w:multiLevelType w:val="hybridMultilevel"/>
    <w:tmpl w:val="B8AAFEF0"/>
    <w:lvl w:ilvl="0" w:tplc="58145ED6">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2">
    <w:nsid w:val="527D518C"/>
    <w:multiLevelType w:val="hybridMultilevel"/>
    <w:tmpl w:val="58089E02"/>
    <w:lvl w:ilvl="0" w:tplc="A3EE6132">
      <w:start w:val="3"/>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3">
    <w:nsid w:val="56204F89"/>
    <w:multiLevelType w:val="hybridMultilevel"/>
    <w:tmpl w:val="74729458"/>
    <w:lvl w:ilvl="0" w:tplc="B356714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67345F7"/>
    <w:multiLevelType w:val="hybridMultilevel"/>
    <w:tmpl w:val="4704E9E4"/>
    <w:lvl w:ilvl="0" w:tplc="0888AEC4">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7051663"/>
    <w:multiLevelType w:val="hybridMultilevel"/>
    <w:tmpl w:val="D07CA4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0A13C1B"/>
    <w:multiLevelType w:val="multilevel"/>
    <w:tmpl w:val="9CA269EA"/>
    <w:lvl w:ilvl="0">
      <w:start w:val="3"/>
      <w:numFmt w:val="decimal"/>
      <w:lvlText w:val="%1."/>
      <w:lvlJc w:val="left"/>
      <w:pPr>
        <w:ind w:left="13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7">
    <w:nsid w:val="67351E1B"/>
    <w:multiLevelType w:val="hybridMultilevel"/>
    <w:tmpl w:val="48C643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0DC6562"/>
    <w:multiLevelType w:val="multilevel"/>
    <w:tmpl w:val="3F867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6"/>
  </w:num>
  <w:num w:numId="4">
    <w:abstractNumId w:val="10"/>
  </w:num>
  <w:num w:numId="5">
    <w:abstractNumId w:val="15"/>
  </w:num>
  <w:num w:numId="6">
    <w:abstractNumId w:val="1"/>
  </w:num>
  <w:num w:numId="7">
    <w:abstractNumId w:val="18"/>
  </w:num>
  <w:num w:numId="8">
    <w:abstractNumId w:val="3"/>
  </w:num>
  <w:num w:numId="9">
    <w:abstractNumId w:val="17"/>
  </w:num>
  <w:num w:numId="10">
    <w:abstractNumId w:val="4"/>
  </w:num>
  <w:num w:numId="11">
    <w:abstractNumId w:val="14"/>
  </w:num>
  <w:num w:numId="12">
    <w:abstractNumId w:val="9"/>
  </w:num>
  <w:num w:numId="13">
    <w:abstractNumId w:val="13"/>
  </w:num>
  <w:num w:numId="14">
    <w:abstractNumId w:val="8"/>
  </w:num>
  <w:num w:numId="15">
    <w:abstractNumId w:val="2"/>
  </w:num>
  <w:num w:numId="16">
    <w:abstractNumId w:val="6"/>
  </w:num>
  <w:num w:numId="17">
    <w:abstractNumId w:val="0"/>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1296"/>
  <w:hyphenationZone w:val="396"/>
  <w:characterSpacingControl w:val="doNotCompress"/>
  <w:savePreviewPicture/>
  <w:footnotePr>
    <w:footnote w:id="-1"/>
    <w:footnote w:id="0"/>
    <w:footnote w:id="1"/>
  </w:footnotePr>
  <w:endnotePr>
    <w:endnote w:id="-1"/>
    <w:endnote w:id="0"/>
    <w:endnote w:id="1"/>
  </w:endnotePr>
  <w:compat/>
  <w:rsids>
    <w:rsidRoot w:val="006850AF"/>
    <w:rsid w:val="00000DFC"/>
    <w:rsid w:val="000073D1"/>
    <w:rsid w:val="000104CA"/>
    <w:rsid w:val="00011982"/>
    <w:rsid w:val="00013369"/>
    <w:rsid w:val="00014FAA"/>
    <w:rsid w:val="00016668"/>
    <w:rsid w:val="0001727D"/>
    <w:rsid w:val="00020FD3"/>
    <w:rsid w:val="00027E74"/>
    <w:rsid w:val="000341E9"/>
    <w:rsid w:val="00036CA7"/>
    <w:rsid w:val="000433BD"/>
    <w:rsid w:val="00044059"/>
    <w:rsid w:val="00046463"/>
    <w:rsid w:val="0004722A"/>
    <w:rsid w:val="0005147B"/>
    <w:rsid w:val="00053358"/>
    <w:rsid w:val="00062EFD"/>
    <w:rsid w:val="00067C7D"/>
    <w:rsid w:val="00072380"/>
    <w:rsid w:val="000732A2"/>
    <w:rsid w:val="00075E0A"/>
    <w:rsid w:val="000803A1"/>
    <w:rsid w:val="00085456"/>
    <w:rsid w:val="000961D5"/>
    <w:rsid w:val="000968FD"/>
    <w:rsid w:val="00097462"/>
    <w:rsid w:val="000B49FF"/>
    <w:rsid w:val="000B5C84"/>
    <w:rsid w:val="000C03A5"/>
    <w:rsid w:val="000C0F87"/>
    <w:rsid w:val="000C106D"/>
    <w:rsid w:val="000C1941"/>
    <w:rsid w:val="000C6889"/>
    <w:rsid w:val="000D057E"/>
    <w:rsid w:val="000E542E"/>
    <w:rsid w:val="000F1905"/>
    <w:rsid w:val="000F3FFD"/>
    <w:rsid w:val="00103A73"/>
    <w:rsid w:val="00103B0B"/>
    <w:rsid w:val="001067C0"/>
    <w:rsid w:val="0010686B"/>
    <w:rsid w:val="00111373"/>
    <w:rsid w:val="0011582B"/>
    <w:rsid w:val="00117A63"/>
    <w:rsid w:val="001203AB"/>
    <w:rsid w:val="00123619"/>
    <w:rsid w:val="00124497"/>
    <w:rsid w:val="00124AFE"/>
    <w:rsid w:val="001260F5"/>
    <w:rsid w:val="00127ABB"/>
    <w:rsid w:val="00130693"/>
    <w:rsid w:val="00131ADD"/>
    <w:rsid w:val="00131E26"/>
    <w:rsid w:val="00134C9A"/>
    <w:rsid w:val="0013626C"/>
    <w:rsid w:val="001415F6"/>
    <w:rsid w:val="00144AD3"/>
    <w:rsid w:val="00145727"/>
    <w:rsid w:val="00154F61"/>
    <w:rsid w:val="00154FDD"/>
    <w:rsid w:val="0015735E"/>
    <w:rsid w:val="00157DA4"/>
    <w:rsid w:val="0016736E"/>
    <w:rsid w:val="00171EBE"/>
    <w:rsid w:val="0018067B"/>
    <w:rsid w:val="00181967"/>
    <w:rsid w:val="00182C64"/>
    <w:rsid w:val="0019113C"/>
    <w:rsid w:val="001911E2"/>
    <w:rsid w:val="0019423E"/>
    <w:rsid w:val="001956D4"/>
    <w:rsid w:val="00197344"/>
    <w:rsid w:val="001A0264"/>
    <w:rsid w:val="001A3E19"/>
    <w:rsid w:val="001A6B21"/>
    <w:rsid w:val="001B45B5"/>
    <w:rsid w:val="001B47FB"/>
    <w:rsid w:val="001B5D88"/>
    <w:rsid w:val="001C2854"/>
    <w:rsid w:val="001C54BF"/>
    <w:rsid w:val="001C6C17"/>
    <w:rsid w:val="001D1866"/>
    <w:rsid w:val="001D4A57"/>
    <w:rsid w:val="001D520D"/>
    <w:rsid w:val="001E0B83"/>
    <w:rsid w:val="001E1C69"/>
    <w:rsid w:val="001E41DB"/>
    <w:rsid w:val="001E7862"/>
    <w:rsid w:val="001F5F19"/>
    <w:rsid w:val="001F7822"/>
    <w:rsid w:val="00202CF3"/>
    <w:rsid w:val="002053D2"/>
    <w:rsid w:val="00212DB2"/>
    <w:rsid w:val="0021671E"/>
    <w:rsid w:val="0022157A"/>
    <w:rsid w:val="0022193C"/>
    <w:rsid w:val="00222331"/>
    <w:rsid w:val="00227950"/>
    <w:rsid w:val="00232A33"/>
    <w:rsid w:val="00234B40"/>
    <w:rsid w:val="00246166"/>
    <w:rsid w:val="0025679B"/>
    <w:rsid w:val="00263F94"/>
    <w:rsid w:val="002641F6"/>
    <w:rsid w:val="00264569"/>
    <w:rsid w:val="00264647"/>
    <w:rsid w:val="00272806"/>
    <w:rsid w:val="002837B0"/>
    <w:rsid w:val="00287511"/>
    <w:rsid w:val="00287B61"/>
    <w:rsid w:val="00287B7F"/>
    <w:rsid w:val="00287E3C"/>
    <w:rsid w:val="00291E07"/>
    <w:rsid w:val="00292A5D"/>
    <w:rsid w:val="00293033"/>
    <w:rsid w:val="00293EFD"/>
    <w:rsid w:val="002947D3"/>
    <w:rsid w:val="00294DA0"/>
    <w:rsid w:val="00296893"/>
    <w:rsid w:val="002A4564"/>
    <w:rsid w:val="002A527B"/>
    <w:rsid w:val="002A5350"/>
    <w:rsid w:val="002B23F2"/>
    <w:rsid w:val="002B273B"/>
    <w:rsid w:val="002B4B2E"/>
    <w:rsid w:val="002B64FE"/>
    <w:rsid w:val="002B74A0"/>
    <w:rsid w:val="002C01F4"/>
    <w:rsid w:val="002C472F"/>
    <w:rsid w:val="002C5028"/>
    <w:rsid w:val="002C5A9B"/>
    <w:rsid w:val="002C6D3D"/>
    <w:rsid w:val="002E43F6"/>
    <w:rsid w:val="002E4B47"/>
    <w:rsid w:val="002E4C50"/>
    <w:rsid w:val="002E4E42"/>
    <w:rsid w:val="002F187F"/>
    <w:rsid w:val="002F5455"/>
    <w:rsid w:val="002F792C"/>
    <w:rsid w:val="003042B6"/>
    <w:rsid w:val="00306901"/>
    <w:rsid w:val="00310D50"/>
    <w:rsid w:val="00314D91"/>
    <w:rsid w:val="003166BE"/>
    <w:rsid w:val="00317D19"/>
    <w:rsid w:val="003216B1"/>
    <w:rsid w:val="00322771"/>
    <w:rsid w:val="00325B68"/>
    <w:rsid w:val="0032663D"/>
    <w:rsid w:val="003266DB"/>
    <w:rsid w:val="0033100F"/>
    <w:rsid w:val="0033170E"/>
    <w:rsid w:val="00332030"/>
    <w:rsid w:val="00334706"/>
    <w:rsid w:val="00334ECC"/>
    <w:rsid w:val="0033548B"/>
    <w:rsid w:val="00336BB7"/>
    <w:rsid w:val="00340918"/>
    <w:rsid w:val="00340AA2"/>
    <w:rsid w:val="00341B90"/>
    <w:rsid w:val="00341FB2"/>
    <w:rsid w:val="003453B8"/>
    <w:rsid w:val="00345981"/>
    <w:rsid w:val="00346C30"/>
    <w:rsid w:val="00350475"/>
    <w:rsid w:val="003520D1"/>
    <w:rsid w:val="00355822"/>
    <w:rsid w:val="0036334C"/>
    <w:rsid w:val="003641F0"/>
    <w:rsid w:val="003646CC"/>
    <w:rsid w:val="0036739D"/>
    <w:rsid w:val="00367481"/>
    <w:rsid w:val="003721AD"/>
    <w:rsid w:val="0037502E"/>
    <w:rsid w:val="00377331"/>
    <w:rsid w:val="003808C9"/>
    <w:rsid w:val="003813CD"/>
    <w:rsid w:val="00384219"/>
    <w:rsid w:val="00387FBB"/>
    <w:rsid w:val="00390DFC"/>
    <w:rsid w:val="00391396"/>
    <w:rsid w:val="003A0C8B"/>
    <w:rsid w:val="003A350E"/>
    <w:rsid w:val="003A7B8D"/>
    <w:rsid w:val="003B188C"/>
    <w:rsid w:val="003C17A8"/>
    <w:rsid w:val="003D23A3"/>
    <w:rsid w:val="003D386A"/>
    <w:rsid w:val="003D4D16"/>
    <w:rsid w:val="003D4DA9"/>
    <w:rsid w:val="003D59F9"/>
    <w:rsid w:val="003D6670"/>
    <w:rsid w:val="003E14A3"/>
    <w:rsid w:val="003E370E"/>
    <w:rsid w:val="003E7F0E"/>
    <w:rsid w:val="003F43CD"/>
    <w:rsid w:val="003F6076"/>
    <w:rsid w:val="003F6108"/>
    <w:rsid w:val="003F7D98"/>
    <w:rsid w:val="0040333B"/>
    <w:rsid w:val="004056B5"/>
    <w:rsid w:val="00406CA1"/>
    <w:rsid w:val="00410B1E"/>
    <w:rsid w:val="0041315F"/>
    <w:rsid w:val="00426D3B"/>
    <w:rsid w:val="004271ED"/>
    <w:rsid w:val="00430A9B"/>
    <w:rsid w:val="004313C7"/>
    <w:rsid w:val="00433F18"/>
    <w:rsid w:val="00435276"/>
    <w:rsid w:val="00436EFB"/>
    <w:rsid w:val="004403D6"/>
    <w:rsid w:val="00442784"/>
    <w:rsid w:val="00444251"/>
    <w:rsid w:val="004451F9"/>
    <w:rsid w:val="00445622"/>
    <w:rsid w:val="0045247A"/>
    <w:rsid w:val="00453F3F"/>
    <w:rsid w:val="0045545B"/>
    <w:rsid w:val="00455886"/>
    <w:rsid w:val="004604B9"/>
    <w:rsid w:val="00461BEF"/>
    <w:rsid w:val="0046306A"/>
    <w:rsid w:val="00464F48"/>
    <w:rsid w:val="00473285"/>
    <w:rsid w:val="00475713"/>
    <w:rsid w:val="00476F27"/>
    <w:rsid w:val="004779DC"/>
    <w:rsid w:val="00480A7D"/>
    <w:rsid w:val="00480E7C"/>
    <w:rsid w:val="00482162"/>
    <w:rsid w:val="004943A3"/>
    <w:rsid w:val="004A289F"/>
    <w:rsid w:val="004B2BA0"/>
    <w:rsid w:val="004B381E"/>
    <w:rsid w:val="004B5D48"/>
    <w:rsid w:val="004B6B45"/>
    <w:rsid w:val="004B7CC5"/>
    <w:rsid w:val="004C01A9"/>
    <w:rsid w:val="004C08BD"/>
    <w:rsid w:val="004C30F6"/>
    <w:rsid w:val="004C7886"/>
    <w:rsid w:val="004E3789"/>
    <w:rsid w:val="004E4F15"/>
    <w:rsid w:val="004E6ACA"/>
    <w:rsid w:val="004E7E37"/>
    <w:rsid w:val="004F0D96"/>
    <w:rsid w:val="004F110B"/>
    <w:rsid w:val="004F217A"/>
    <w:rsid w:val="00500E6E"/>
    <w:rsid w:val="0050137B"/>
    <w:rsid w:val="00502BDE"/>
    <w:rsid w:val="005045C4"/>
    <w:rsid w:val="00504619"/>
    <w:rsid w:val="00510D00"/>
    <w:rsid w:val="005130BC"/>
    <w:rsid w:val="00513B8F"/>
    <w:rsid w:val="0051536F"/>
    <w:rsid w:val="0051581E"/>
    <w:rsid w:val="00522E32"/>
    <w:rsid w:val="0052376F"/>
    <w:rsid w:val="00530DD4"/>
    <w:rsid w:val="00531FE5"/>
    <w:rsid w:val="00532FA7"/>
    <w:rsid w:val="00544A0E"/>
    <w:rsid w:val="00545192"/>
    <w:rsid w:val="005452C9"/>
    <w:rsid w:val="005455C9"/>
    <w:rsid w:val="005509B1"/>
    <w:rsid w:val="005513F3"/>
    <w:rsid w:val="0055274C"/>
    <w:rsid w:val="00552C70"/>
    <w:rsid w:val="00556A6C"/>
    <w:rsid w:val="005575B0"/>
    <w:rsid w:val="00566535"/>
    <w:rsid w:val="005709AA"/>
    <w:rsid w:val="005732FC"/>
    <w:rsid w:val="00585A98"/>
    <w:rsid w:val="005906BF"/>
    <w:rsid w:val="00596169"/>
    <w:rsid w:val="005961F2"/>
    <w:rsid w:val="005A0ECA"/>
    <w:rsid w:val="005A150E"/>
    <w:rsid w:val="005A318E"/>
    <w:rsid w:val="005B0B75"/>
    <w:rsid w:val="005B0FBE"/>
    <w:rsid w:val="005B1873"/>
    <w:rsid w:val="005B4190"/>
    <w:rsid w:val="005B47C5"/>
    <w:rsid w:val="005B5C03"/>
    <w:rsid w:val="005B686A"/>
    <w:rsid w:val="005C7BBF"/>
    <w:rsid w:val="005D101F"/>
    <w:rsid w:val="005D1DD5"/>
    <w:rsid w:val="005D20CF"/>
    <w:rsid w:val="005D2407"/>
    <w:rsid w:val="005E04CA"/>
    <w:rsid w:val="005E1458"/>
    <w:rsid w:val="005E2A11"/>
    <w:rsid w:val="005E5D43"/>
    <w:rsid w:val="005E7E6D"/>
    <w:rsid w:val="005F0BAF"/>
    <w:rsid w:val="005F1CA1"/>
    <w:rsid w:val="005F271D"/>
    <w:rsid w:val="005F2797"/>
    <w:rsid w:val="005F296E"/>
    <w:rsid w:val="005F4408"/>
    <w:rsid w:val="005F621E"/>
    <w:rsid w:val="005F7B44"/>
    <w:rsid w:val="006005A6"/>
    <w:rsid w:val="00602298"/>
    <w:rsid w:val="006056E5"/>
    <w:rsid w:val="00612026"/>
    <w:rsid w:val="00616367"/>
    <w:rsid w:val="006217C0"/>
    <w:rsid w:val="0062322A"/>
    <w:rsid w:val="00626539"/>
    <w:rsid w:val="00630413"/>
    <w:rsid w:val="00631AAA"/>
    <w:rsid w:val="006337EF"/>
    <w:rsid w:val="00634BC2"/>
    <w:rsid w:val="006366F3"/>
    <w:rsid w:val="00637B2A"/>
    <w:rsid w:val="0064715C"/>
    <w:rsid w:val="006522B4"/>
    <w:rsid w:val="006529DA"/>
    <w:rsid w:val="00656D12"/>
    <w:rsid w:val="00663D1E"/>
    <w:rsid w:val="0066598E"/>
    <w:rsid w:val="00666AEE"/>
    <w:rsid w:val="00676B2C"/>
    <w:rsid w:val="00676D86"/>
    <w:rsid w:val="006772F2"/>
    <w:rsid w:val="00683E3C"/>
    <w:rsid w:val="006850AF"/>
    <w:rsid w:val="0068521C"/>
    <w:rsid w:val="0068574B"/>
    <w:rsid w:val="00686529"/>
    <w:rsid w:val="006915D8"/>
    <w:rsid w:val="00691664"/>
    <w:rsid w:val="006979C8"/>
    <w:rsid w:val="006B0232"/>
    <w:rsid w:val="006B0B8F"/>
    <w:rsid w:val="006B0D8D"/>
    <w:rsid w:val="006B3D85"/>
    <w:rsid w:val="006C17A0"/>
    <w:rsid w:val="006C33A3"/>
    <w:rsid w:val="006D3F74"/>
    <w:rsid w:val="006D418E"/>
    <w:rsid w:val="006D539F"/>
    <w:rsid w:val="006D5DA3"/>
    <w:rsid w:val="006E1448"/>
    <w:rsid w:val="006E5A56"/>
    <w:rsid w:val="006E6158"/>
    <w:rsid w:val="006F18A0"/>
    <w:rsid w:val="006F2D9B"/>
    <w:rsid w:val="006F4C02"/>
    <w:rsid w:val="006F5FF9"/>
    <w:rsid w:val="007002EA"/>
    <w:rsid w:val="00700FE4"/>
    <w:rsid w:val="00702726"/>
    <w:rsid w:val="007049F2"/>
    <w:rsid w:val="00706A0A"/>
    <w:rsid w:val="00711BD6"/>
    <w:rsid w:val="007121B1"/>
    <w:rsid w:val="00722B8E"/>
    <w:rsid w:val="007230B4"/>
    <w:rsid w:val="00726679"/>
    <w:rsid w:val="00727A5C"/>
    <w:rsid w:val="00730390"/>
    <w:rsid w:val="007319CB"/>
    <w:rsid w:val="00731B17"/>
    <w:rsid w:val="00735E29"/>
    <w:rsid w:val="007378AD"/>
    <w:rsid w:val="0073799A"/>
    <w:rsid w:val="0074411E"/>
    <w:rsid w:val="00746948"/>
    <w:rsid w:val="0074718E"/>
    <w:rsid w:val="00751EDD"/>
    <w:rsid w:val="007523DC"/>
    <w:rsid w:val="00757B22"/>
    <w:rsid w:val="00766F7B"/>
    <w:rsid w:val="00773230"/>
    <w:rsid w:val="00781BBA"/>
    <w:rsid w:val="00794A24"/>
    <w:rsid w:val="007A1E14"/>
    <w:rsid w:val="007B190E"/>
    <w:rsid w:val="007B3AA5"/>
    <w:rsid w:val="007B453A"/>
    <w:rsid w:val="007C3EA2"/>
    <w:rsid w:val="007C4444"/>
    <w:rsid w:val="007D069D"/>
    <w:rsid w:val="007D0BBB"/>
    <w:rsid w:val="007D24F3"/>
    <w:rsid w:val="007D3C47"/>
    <w:rsid w:val="007E3607"/>
    <w:rsid w:val="007E52FE"/>
    <w:rsid w:val="007E5E18"/>
    <w:rsid w:val="007F2799"/>
    <w:rsid w:val="007F2E95"/>
    <w:rsid w:val="007F3908"/>
    <w:rsid w:val="00803111"/>
    <w:rsid w:val="00803CFA"/>
    <w:rsid w:val="00803F22"/>
    <w:rsid w:val="008043D1"/>
    <w:rsid w:val="00804A62"/>
    <w:rsid w:val="00806507"/>
    <w:rsid w:val="00807052"/>
    <w:rsid w:val="00807463"/>
    <w:rsid w:val="00807472"/>
    <w:rsid w:val="008078F7"/>
    <w:rsid w:val="00812AA3"/>
    <w:rsid w:val="00815950"/>
    <w:rsid w:val="008238FF"/>
    <w:rsid w:val="00825EA9"/>
    <w:rsid w:val="00825F5F"/>
    <w:rsid w:val="00830902"/>
    <w:rsid w:val="008341B7"/>
    <w:rsid w:val="00834480"/>
    <w:rsid w:val="00836928"/>
    <w:rsid w:val="00846CF2"/>
    <w:rsid w:val="00847BEE"/>
    <w:rsid w:val="008501BB"/>
    <w:rsid w:val="00850DA3"/>
    <w:rsid w:val="00851FC0"/>
    <w:rsid w:val="008526D8"/>
    <w:rsid w:val="00854963"/>
    <w:rsid w:val="00857B2D"/>
    <w:rsid w:val="00860759"/>
    <w:rsid w:val="008612C6"/>
    <w:rsid w:val="00863BE2"/>
    <w:rsid w:val="00864A80"/>
    <w:rsid w:val="0087082F"/>
    <w:rsid w:val="008709DA"/>
    <w:rsid w:val="008778CA"/>
    <w:rsid w:val="008804A0"/>
    <w:rsid w:val="0088108B"/>
    <w:rsid w:val="00881793"/>
    <w:rsid w:val="008819A5"/>
    <w:rsid w:val="0088218F"/>
    <w:rsid w:val="008861A3"/>
    <w:rsid w:val="00887BB3"/>
    <w:rsid w:val="0089538F"/>
    <w:rsid w:val="00896634"/>
    <w:rsid w:val="008A497A"/>
    <w:rsid w:val="008A53A1"/>
    <w:rsid w:val="008A53E4"/>
    <w:rsid w:val="008A7357"/>
    <w:rsid w:val="008A74E9"/>
    <w:rsid w:val="008C2632"/>
    <w:rsid w:val="008C622C"/>
    <w:rsid w:val="008C73D5"/>
    <w:rsid w:val="008D220E"/>
    <w:rsid w:val="008D31A1"/>
    <w:rsid w:val="008D56FF"/>
    <w:rsid w:val="008E56B2"/>
    <w:rsid w:val="008E67FE"/>
    <w:rsid w:val="008F171E"/>
    <w:rsid w:val="008F3D69"/>
    <w:rsid w:val="008F4EB9"/>
    <w:rsid w:val="008F4FC0"/>
    <w:rsid w:val="008F58C2"/>
    <w:rsid w:val="008F7BB5"/>
    <w:rsid w:val="0090000E"/>
    <w:rsid w:val="0090037E"/>
    <w:rsid w:val="0090126D"/>
    <w:rsid w:val="009023FA"/>
    <w:rsid w:val="009042BF"/>
    <w:rsid w:val="009216FA"/>
    <w:rsid w:val="00923296"/>
    <w:rsid w:val="00923924"/>
    <w:rsid w:val="00925BCB"/>
    <w:rsid w:val="00925E9A"/>
    <w:rsid w:val="009266E9"/>
    <w:rsid w:val="00926F08"/>
    <w:rsid w:val="00933E35"/>
    <w:rsid w:val="0094355A"/>
    <w:rsid w:val="009464F7"/>
    <w:rsid w:val="0095217F"/>
    <w:rsid w:val="00956C2D"/>
    <w:rsid w:val="00965471"/>
    <w:rsid w:val="00971E10"/>
    <w:rsid w:val="00975988"/>
    <w:rsid w:val="00975AC3"/>
    <w:rsid w:val="00976882"/>
    <w:rsid w:val="009812D5"/>
    <w:rsid w:val="00981C30"/>
    <w:rsid w:val="00981C8B"/>
    <w:rsid w:val="009843C5"/>
    <w:rsid w:val="00997038"/>
    <w:rsid w:val="009A0C4F"/>
    <w:rsid w:val="009B2A19"/>
    <w:rsid w:val="009B3B6A"/>
    <w:rsid w:val="009B6D16"/>
    <w:rsid w:val="009C2EF4"/>
    <w:rsid w:val="009C52B8"/>
    <w:rsid w:val="009C57E2"/>
    <w:rsid w:val="009C7130"/>
    <w:rsid w:val="009D4C83"/>
    <w:rsid w:val="009E0CAF"/>
    <w:rsid w:val="009E1DA4"/>
    <w:rsid w:val="009F5949"/>
    <w:rsid w:val="009F7894"/>
    <w:rsid w:val="00A001D8"/>
    <w:rsid w:val="00A04E8A"/>
    <w:rsid w:val="00A05DE7"/>
    <w:rsid w:val="00A112D4"/>
    <w:rsid w:val="00A1214D"/>
    <w:rsid w:val="00A130DE"/>
    <w:rsid w:val="00A20859"/>
    <w:rsid w:val="00A244CE"/>
    <w:rsid w:val="00A2693C"/>
    <w:rsid w:val="00A27F34"/>
    <w:rsid w:val="00A3471A"/>
    <w:rsid w:val="00A34FE7"/>
    <w:rsid w:val="00A37185"/>
    <w:rsid w:val="00A375BE"/>
    <w:rsid w:val="00A40A0E"/>
    <w:rsid w:val="00A411B2"/>
    <w:rsid w:val="00A41EFB"/>
    <w:rsid w:val="00A430A3"/>
    <w:rsid w:val="00A4657A"/>
    <w:rsid w:val="00A516FC"/>
    <w:rsid w:val="00A54193"/>
    <w:rsid w:val="00A546C4"/>
    <w:rsid w:val="00A553CF"/>
    <w:rsid w:val="00A5667C"/>
    <w:rsid w:val="00A60414"/>
    <w:rsid w:val="00A63A25"/>
    <w:rsid w:val="00A64EAA"/>
    <w:rsid w:val="00A70F8B"/>
    <w:rsid w:val="00A730E7"/>
    <w:rsid w:val="00A7563E"/>
    <w:rsid w:val="00A75DFD"/>
    <w:rsid w:val="00A76BD6"/>
    <w:rsid w:val="00A9564D"/>
    <w:rsid w:val="00A95B20"/>
    <w:rsid w:val="00A95F41"/>
    <w:rsid w:val="00AB0F76"/>
    <w:rsid w:val="00AB6F28"/>
    <w:rsid w:val="00AB7C2B"/>
    <w:rsid w:val="00AC17C4"/>
    <w:rsid w:val="00AC29B9"/>
    <w:rsid w:val="00AC4260"/>
    <w:rsid w:val="00AC7851"/>
    <w:rsid w:val="00AD0B97"/>
    <w:rsid w:val="00AD1542"/>
    <w:rsid w:val="00AD1F62"/>
    <w:rsid w:val="00AD2CC1"/>
    <w:rsid w:val="00AE21C8"/>
    <w:rsid w:val="00AE5AB9"/>
    <w:rsid w:val="00AE6A81"/>
    <w:rsid w:val="00AE7652"/>
    <w:rsid w:val="00AF35A7"/>
    <w:rsid w:val="00AF4FCB"/>
    <w:rsid w:val="00AF65C0"/>
    <w:rsid w:val="00AF7431"/>
    <w:rsid w:val="00B05D03"/>
    <w:rsid w:val="00B06F1C"/>
    <w:rsid w:val="00B105A2"/>
    <w:rsid w:val="00B2720B"/>
    <w:rsid w:val="00B27AD2"/>
    <w:rsid w:val="00B3024A"/>
    <w:rsid w:val="00B3172A"/>
    <w:rsid w:val="00B31B34"/>
    <w:rsid w:val="00B37445"/>
    <w:rsid w:val="00B44301"/>
    <w:rsid w:val="00B4484B"/>
    <w:rsid w:val="00B44C2E"/>
    <w:rsid w:val="00B52BD6"/>
    <w:rsid w:val="00B54350"/>
    <w:rsid w:val="00B5707B"/>
    <w:rsid w:val="00B6201F"/>
    <w:rsid w:val="00B62F9B"/>
    <w:rsid w:val="00B65A00"/>
    <w:rsid w:val="00B77EE2"/>
    <w:rsid w:val="00B80A6F"/>
    <w:rsid w:val="00B82247"/>
    <w:rsid w:val="00B83588"/>
    <w:rsid w:val="00B870FF"/>
    <w:rsid w:val="00B945E7"/>
    <w:rsid w:val="00B9746D"/>
    <w:rsid w:val="00BA2FD3"/>
    <w:rsid w:val="00BB7DD3"/>
    <w:rsid w:val="00BC12E2"/>
    <w:rsid w:val="00BC2985"/>
    <w:rsid w:val="00BC375F"/>
    <w:rsid w:val="00BC6DE4"/>
    <w:rsid w:val="00BD1554"/>
    <w:rsid w:val="00BD1DFA"/>
    <w:rsid w:val="00BE44F5"/>
    <w:rsid w:val="00BE5C03"/>
    <w:rsid w:val="00BE5FEF"/>
    <w:rsid w:val="00BE658A"/>
    <w:rsid w:val="00BE6D8C"/>
    <w:rsid w:val="00BF4C0F"/>
    <w:rsid w:val="00BF78EB"/>
    <w:rsid w:val="00C0083B"/>
    <w:rsid w:val="00C06739"/>
    <w:rsid w:val="00C06C2E"/>
    <w:rsid w:val="00C11B48"/>
    <w:rsid w:val="00C20343"/>
    <w:rsid w:val="00C25344"/>
    <w:rsid w:val="00C25C37"/>
    <w:rsid w:val="00C26984"/>
    <w:rsid w:val="00C30ADF"/>
    <w:rsid w:val="00C3131B"/>
    <w:rsid w:val="00C31D15"/>
    <w:rsid w:val="00C33E84"/>
    <w:rsid w:val="00C358B6"/>
    <w:rsid w:val="00C36232"/>
    <w:rsid w:val="00C44983"/>
    <w:rsid w:val="00C522A4"/>
    <w:rsid w:val="00C532F1"/>
    <w:rsid w:val="00C53BA0"/>
    <w:rsid w:val="00C6572B"/>
    <w:rsid w:val="00C67662"/>
    <w:rsid w:val="00C72A49"/>
    <w:rsid w:val="00C73D6D"/>
    <w:rsid w:val="00C77F5A"/>
    <w:rsid w:val="00C91B98"/>
    <w:rsid w:val="00CA06E7"/>
    <w:rsid w:val="00CA5339"/>
    <w:rsid w:val="00CA7DFD"/>
    <w:rsid w:val="00CB5F81"/>
    <w:rsid w:val="00CB7BF8"/>
    <w:rsid w:val="00CB7C71"/>
    <w:rsid w:val="00CC761F"/>
    <w:rsid w:val="00CD0F1C"/>
    <w:rsid w:val="00CD4792"/>
    <w:rsid w:val="00CD610E"/>
    <w:rsid w:val="00CD6C64"/>
    <w:rsid w:val="00CD768F"/>
    <w:rsid w:val="00CE29E9"/>
    <w:rsid w:val="00CE3BFD"/>
    <w:rsid w:val="00CE4DA7"/>
    <w:rsid w:val="00CF24FA"/>
    <w:rsid w:val="00CF2E0D"/>
    <w:rsid w:val="00CF46A6"/>
    <w:rsid w:val="00D05AE1"/>
    <w:rsid w:val="00D06D5C"/>
    <w:rsid w:val="00D07082"/>
    <w:rsid w:val="00D12F78"/>
    <w:rsid w:val="00D13C38"/>
    <w:rsid w:val="00D20A4A"/>
    <w:rsid w:val="00D21B03"/>
    <w:rsid w:val="00D230DE"/>
    <w:rsid w:val="00D23D01"/>
    <w:rsid w:val="00D26949"/>
    <w:rsid w:val="00D32ABD"/>
    <w:rsid w:val="00D35063"/>
    <w:rsid w:val="00D411E6"/>
    <w:rsid w:val="00D451DC"/>
    <w:rsid w:val="00D466F8"/>
    <w:rsid w:val="00D51154"/>
    <w:rsid w:val="00D523D1"/>
    <w:rsid w:val="00D539E9"/>
    <w:rsid w:val="00D6398D"/>
    <w:rsid w:val="00D651F9"/>
    <w:rsid w:val="00D6682E"/>
    <w:rsid w:val="00D70D56"/>
    <w:rsid w:val="00D710F3"/>
    <w:rsid w:val="00D71A2F"/>
    <w:rsid w:val="00D71ECD"/>
    <w:rsid w:val="00D82E8B"/>
    <w:rsid w:val="00D8502D"/>
    <w:rsid w:val="00D918F1"/>
    <w:rsid w:val="00D94ABD"/>
    <w:rsid w:val="00D97AC2"/>
    <w:rsid w:val="00DC3D1D"/>
    <w:rsid w:val="00DC4A20"/>
    <w:rsid w:val="00DD35E0"/>
    <w:rsid w:val="00DE2842"/>
    <w:rsid w:val="00DF0B5E"/>
    <w:rsid w:val="00DF3186"/>
    <w:rsid w:val="00DF5CE9"/>
    <w:rsid w:val="00E020C6"/>
    <w:rsid w:val="00E03AB7"/>
    <w:rsid w:val="00E05659"/>
    <w:rsid w:val="00E07F62"/>
    <w:rsid w:val="00E173BC"/>
    <w:rsid w:val="00E26D1C"/>
    <w:rsid w:val="00E33B02"/>
    <w:rsid w:val="00E35FBA"/>
    <w:rsid w:val="00E3717F"/>
    <w:rsid w:val="00E40F24"/>
    <w:rsid w:val="00E46AD9"/>
    <w:rsid w:val="00E51FCA"/>
    <w:rsid w:val="00E52B5E"/>
    <w:rsid w:val="00E530F7"/>
    <w:rsid w:val="00E55B63"/>
    <w:rsid w:val="00E645EB"/>
    <w:rsid w:val="00E73056"/>
    <w:rsid w:val="00E82BE9"/>
    <w:rsid w:val="00E85884"/>
    <w:rsid w:val="00E904B2"/>
    <w:rsid w:val="00E9126F"/>
    <w:rsid w:val="00E928C8"/>
    <w:rsid w:val="00E954D4"/>
    <w:rsid w:val="00E96210"/>
    <w:rsid w:val="00E9736C"/>
    <w:rsid w:val="00EA07B4"/>
    <w:rsid w:val="00EA0F81"/>
    <w:rsid w:val="00EA400C"/>
    <w:rsid w:val="00EA42C1"/>
    <w:rsid w:val="00EB4344"/>
    <w:rsid w:val="00EB43CB"/>
    <w:rsid w:val="00EC0457"/>
    <w:rsid w:val="00EC348B"/>
    <w:rsid w:val="00EC382E"/>
    <w:rsid w:val="00EC3B86"/>
    <w:rsid w:val="00EC6240"/>
    <w:rsid w:val="00ED4A4C"/>
    <w:rsid w:val="00ED5E25"/>
    <w:rsid w:val="00ED7B31"/>
    <w:rsid w:val="00EF28B0"/>
    <w:rsid w:val="00EF7FF7"/>
    <w:rsid w:val="00F01FEE"/>
    <w:rsid w:val="00F027FA"/>
    <w:rsid w:val="00F05C50"/>
    <w:rsid w:val="00F114E1"/>
    <w:rsid w:val="00F11533"/>
    <w:rsid w:val="00F13808"/>
    <w:rsid w:val="00F145B7"/>
    <w:rsid w:val="00F15E35"/>
    <w:rsid w:val="00F17119"/>
    <w:rsid w:val="00F209B4"/>
    <w:rsid w:val="00F20AE1"/>
    <w:rsid w:val="00F25276"/>
    <w:rsid w:val="00F26B47"/>
    <w:rsid w:val="00F37DC2"/>
    <w:rsid w:val="00F4378F"/>
    <w:rsid w:val="00F43B1E"/>
    <w:rsid w:val="00F47254"/>
    <w:rsid w:val="00F520D8"/>
    <w:rsid w:val="00F52FAA"/>
    <w:rsid w:val="00F548EC"/>
    <w:rsid w:val="00F61DE0"/>
    <w:rsid w:val="00F6592B"/>
    <w:rsid w:val="00F6651A"/>
    <w:rsid w:val="00F66727"/>
    <w:rsid w:val="00F66A58"/>
    <w:rsid w:val="00F71B5A"/>
    <w:rsid w:val="00F83E40"/>
    <w:rsid w:val="00F84B1D"/>
    <w:rsid w:val="00F85155"/>
    <w:rsid w:val="00F872CA"/>
    <w:rsid w:val="00F92E94"/>
    <w:rsid w:val="00F93E0F"/>
    <w:rsid w:val="00F964E4"/>
    <w:rsid w:val="00FA09F3"/>
    <w:rsid w:val="00FA4C72"/>
    <w:rsid w:val="00FA62FA"/>
    <w:rsid w:val="00FB0343"/>
    <w:rsid w:val="00FB2184"/>
    <w:rsid w:val="00FC0932"/>
    <w:rsid w:val="00FC40C7"/>
    <w:rsid w:val="00FC76DD"/>
    <w:rsid w:val="00FD13CB"/>
    <w:rsid w:val="00FD5C91"/>
    <w:rsid w:val="00FE2C70"/>
    <w:rsid w:val="00FE3517"/>
    <w:rsid w:val="00FE7D90"/>
    <w:rsid w:val="00FF77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eastAsia="lt-LT"/>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39"/>
    <w:rsid w:val="00AE5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val="lt-LT"/>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rPr>
  </w:style>
  <w:style w:type="paragraph" w:customStyle="1" w:styleId="Pagrindinistekstas20">
    <w:name w:val="Pagrindinis tekstas (2)"/>
    <w:basedOn w:val="prastasis"/>
    <w:link w:val="Pagrindinistekstas2"/>
    <w:rsid w:val="006F4C02"/>
    <w:pPr>
      <w:shd w:val="clear" w:color="auto" w:fill="FFFFFF"/>
      <w:spacing w:line="0" w:lineRule="atLeast"/>
    </w:p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rPr>
  </w:style>
  <w:style w:type="character" w:styleId="Grietas">
    <w:name w:val="Strong"/>
    <w:uiPriority w:val="22"/>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uiPriority w:val="20"/>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 w:type="table" w:customStyle="1" w:styleId="Lentelstinklelis4">
    <w:name w:val="Lentelės tinklelis4"/>
    <w:basedOn w:val="prastojilentel"/>
    <w:next w:val="Lentelstinklelis"/>
    <w:uiPriority w:val="39"/>
    <w:rsid w:val="00FC40C7"/>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prastasistekstas">
    <w:name w:val="Plain Text"/>
    <w:basedOn w:val="prastasis"/>
    <w:link w:val="PaprastasistekstasDiagrama"/>
    <w:uiPriority w:val="99"/>
    <w:unhideWhenUsed/>
    <w:rsid w:val="00656D12"/>
    <w:rPr>
      <w:rFonts w:ascii="Calibri" w:eastAsia="Calibri" w:hAnsi="Calibri"/>
      <w:sz w:val="22"/>
      <w:szCs w:val="21"/>
      <w:lang w:eastAsia="en-US"/>
    </w:rPr>
  </w:style>
  <w:style w:type="character" w:customStyle="1" w:styleId="PaprastasistekstasDiagrama">
    <w:name w:val="Paprastasis tekstas Diagrama"/>
    <w:link w:val="Paprastasistekstas"/>
    <w:uiPriority w:val="99"/>
    <w:rsid w:val="00656D12"/>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eastAsia="lt-LT"/>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lang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3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val="lt-LT"/>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uiPriority w:val="22"/>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lang w:val="lt"/>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lang w:val="x-none" w:eastAsia="x-none"/>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lang w:val="x-none" w:eastAsia="x-none"/>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uiPriority w:val="20"/>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 w:type="table" w:customStyle="1" w:styleId="Lentelstinklelis4">
    <w:name w:val="Lentelės tinklelis4"/>
    <w:basedOn w:val="prastojilentel"/>
    <w:next w:val="Lentelstinklelis"/>
    <w:uiPriority w:val="39"/>
    <w:rsid w:val="00FC40C7"/>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656D12"/>
    <w:rPr>
      <w:rFonts w:ascii="Calibri" w:eastAsia="Calibri" w:hAnsi="Calibri"/>
      <w:sz w:val="22"/>
      <w:szCs w:val="21"/>
      <w:lang w:val="x-none" w:eastAsia="en-US"/>
    </w:rPr>
  </w:style>
  <w:style w:type="character" w:customStyle="1" w:styleId="PaprastasistekstasDiagrama">
    <w:name w:val="Paprastasis tekstas Diagrama"/>
    <w:link w:val="Paprastasistekstas"/>
    <w:uiPriority w:val="99"/>
    <w:rsid w:val="00656D1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60047230">
      <w:bodyDiv w:val="1"/>
      <w:marLeft w:val="0"/>
      <w:marRight w:val="0"/>
      <w:marTop w:val="0"/>
      <w:marBottom w:val="0"/>
      <w:divBdr>
        <w:top w:val="none" w:sz="0" w:space="0" w:color="auto"/>
        <w:left w:val="none" w:sz="0" w:space="0" w:color="auto"/>
        <w:bottom w:val="none" w:sz="0" w:space="0" w:color="auto"/>
        <w:right w:val="none" w:sz="0" w:space="0" w:color="auto"/>
      </w:divBdr>
    </w:div>
    <w:div w:id="427503140">
      <w:bodyDiv w:val="1"/>
      <w:marLeft w:val="0"/>
      <w:marRight w:val="0"/>
      <w:marTop w:val="0"/>
      <w:marBottom w:val="0"/>
      <w:divBdr>
        <w:top w:val="none" w:sz="0" w:space="0" w:color="auto"/>
        <w:left w:val="none" w:sz="0" w:space="0" w:color="auto"/>
        <w:bottom w:val="none" w:sz="0" w:space="0" w:color="auto"/>
        <w:right w:val="none" w:sz="0" w:space="0" w:color="auto"/>
      </w:divBdr>
    </w:div>
    <w:div w:id="595869438">
      <w:bodyDiv w:val="1"/>
      <w:marLeft w:val="0"/>
      <w:marRight w:val="0"/>
      <w:marTop w:val="0"/>
      <w:marBottom w:val="0"/>
      <w:divBdr>
        <w:top w:val="none" w:sz="0" w:space="0" w:color="auto"/>
        <w:left w:val="none" w:sz="0" w:space="0" w:color="auto"/>
        <w:bottom w:val="none" w:sz="0" w:space="0" w:color="auto"/>
        <w:right w:val="none" w:sz="0" w:space="0" w:color="auto"/>
      </w:divBdr>
    </w:div>
    <w:div w:id="792289235">
      <w:bodyDiv w:val="1"/>
      <w:marLeft w:val="0"/>
      <w:marRight w:val="0"/>
      <w:marTop w:val="0"/>
      <w:marBottom w:val="0"/>
      <w:divBdr>
        <w:top w:val="none" w:sz="0" w:space="0" w:color="auto"/>
        <w:left w:val="none" w:sz="0" w:space="0" w:color="auto"/>
        <w:bottom w:val="none" w:sz="0" w:space="0" w:color="auto"/>
        <w:right w:val="none" w:sz="0" w:space="0" w:color="auto"/>
      </w:divBdr>
    </w:div>
    <w:div w:id="836963726">
      <w:bodyDiv w:val="1"/>
      <w:marLeft w:val="0"/>
      <w:marRight w:val="0"/>
      <w:marTop w:val="0"/>
      <w:marBottom w:val="0"/>
      <w:divBdr>
        <w:top w:val="none" w:sz="0" w:space="0" w:color="auto"/>
        <w:left w:val="none" w:sz="0" w:space="0" w:color="auto"/>
        <w:bottom w:val="none" w:sz="0" w:space="0" w:color="auto"/>
        <w:right w:val="none" w:sz="0" w:space="0" w:color="auto"/>
      </w:divBdr>
    </w:div>
    <w:div w:id="888152396">
      <w:bodyDiv w:val="1"/>
      <w:marLeft w:val="0"/>
      <w:marRight w:val="0"/>
      <w:marTop w:val="0"/>
      <w:marBottom w:val="0"/>
      <w:divBdr>
        <w:top w:val="none" w:sz="0" w:space="0" w:color="auto"/>
        <w:left w:val="none" w:sz="0" w:space="0" w:color="auto"/>
        <w:bottom w:val="none" w:sz="0" w:space="0" w:color="auto"/>
        <w:right w:val="none" w:sz="0" w:space="0" w:color="auto"/>
      </w:divBdr>
    </w:div>
    <w:div w:id="1093089354">
      <w:bodyDiv w:val="1"/>
      <w:marLeft w:val="0"/>
      <w:marRight w:val="0"/>
      <w:marTop w:val="0"/>
      <w:marBottom w:val="0"/>
      <w:divBdr>
        <w:top w:val="none" w:sz="0" w:space="0" w:color="auto"/>
        <w:left w:val="none" w:sz="0" w:space="0" w:color="auto"/>
        <w:bottom w:val="none" w:sz="0" w:space="0" w:color="auto"/>
        <w:right w:val="none" w:sz="0" w:space="0" w:color="auto"/>
      </w:divBdr>
    </w:div>
    <w:div w:id="1139884239">
      <w:bodyDiv w:val="1"/>
      <w:marLeft w:val="0"/>
      <w:marRight w:val="0"/>
      <w:marTop w:val="0"/>
      <w:marBottom w:val="0"/>
      <w:divBdr>
        <w:top w:val="none" w:sz="0" w:space="0" w:color="auto"/>
        <w:left w:val="none" w:sz="0" w:space="0" w:color="auto"/>
        <w:bottom w:val="none" w:sz="0" w:space="0" w:color="auto"/>
        <w:right w:val="none" w:sz="0" w:space="0" w:color="auto"/>
      </w:divBdr>
    </w:div>
    <w:div w:id="1183788550">
      <w:bodyDiv w:val="1"/>
      <w:marLeft w:val="0"/>
      <w:marRight w:val="0"/>
      <w:marTop w:val="0"/>
      <w:marBottom w:val="0"/>
      <w:divBdr>
        <w:top w:val="none" w:sz="0" w:space="0" w:color="auto"/>
        <w:left w:val="none" w:sz="0" w:space="0" w:color="auto"/>
        <w:bottom w:val="none" w:sz="0" w:space="0" w:color="auto"/>
        <w:right w:val="none" w:sz="0" w:space="0" w:color="auto"/>
      </w:divBdr>
    </w:div>
    <w:div w:id="1402170822">
      <w:bodyDiv w:val="1"/>
      <w:marLeft w:val="0"/>
      <w:marRight w:val="0"/>
      <w:marTop w:val="0"/>
      <w:marBottom w:val="0"/>
      <w:divBdr>
        <w:top w:val="none" w:sz="0" w:space="0" w:color="auto"/>
        <w:left w:val="none" w:sz="0" w:space="0" w:color="auto"/>
        <w:bottom w:val="none" w:sz="0" w:space="0" w:color="auto"/>
        <w:right w:val="none" w:sz="0" w:space="0" w:color="auto"/>
      </w:divBdr>
    </w:div>
    <w:div w:id="1460879469">
      <w:bodyDiv w:val="1"/>
      <w:marLeft w:val="0"/>
      <w:marRight w:val="0"/>
      <w:marTop w:val="0"/>
      <w:marBottom w:val="0"/>
      <w:divBdr>
        <w:top w:val="none" w:sz="0" w:space="0" w:color="auto"/>
        <w:left w:val="none" w:sz="0" w:space="0" w:color="auto"/>
        <w:bottom w:val="none" w:sz="0" w:space="0" w:color="auto"/>
        <w:right w:val="none" w:sz="0" w:space="0" w:color="auto"/>
      </w:divBdr>
    </w:div>
    <w:div w:id="1658726558">
      <w:bodyDiv w:val="1"/>
      <w:marLeft w:val="0"/>
      <w:marRight w:val="0"/>
      <w:marTop w:val="0"/>
      <w:marBottom w:val="0"/>
      <w:divBdr>
        <w:top w:val="none" w:sz="0" w:space="0" w:color="auto"/>
        <w:left w:val="none" w:sz="0" w:space="0" w:color="auto"/>
        <w:bottom w:val="none" w:sz="0" w:space="0" w:color="auto"/>
        <w:right w:val="none" w:sz="0" w:space="0" w:color="auto"/>
      </w:divBdr>
    </w:div>
    <w:div w:id="1691099218">
      <w:bodyDiv w:val="1"/>
      <w:marLeft w:val="0"/>
      <w:marRight w:val="0"/>
      <w:marTop w:val="0"/>
      <w:marBottom w:val="0"/>
      <w:divBdr>
        <w:top w:val="none" w:sz="0" w:space="0" w:color="auto"/>
        <w:left w:val="none" w:sz="0" w:space="0" w:color="auto"/>
        <w:bottom w:val="none" w:sz="0" w:space="0" w:color="auto"/>
        <w:right w:val="none" w:sz="0" w:space="0" w:color="auto"/>
      </w:divBdr>
    </w:div>
    <w:div w:id="1732460125">
      <w:bodyDiv w:val="1"/>
      <w:marLeft w:val="0"/>
      <w:marRight w:val="0"/>
      <w:marTop w:val="0"/>
      <w:marBottom w:val="0"/>
      <w:divBdr>
        <w:top w:val="none" w:sz="0" w:space="0" w:color="auto"/>
        <w:left w:val="none" w:sz="0" w:space="0" w:color="auto"/>
        <w:bottom w:val="none" w:sz="0" w:space="0" w:color="auto"/>
        <w:right w:val="none" w:sz="0" w:space="0" w:color="auto"/>
      </w:divBdr>
    </w:div>
    <w:div w:id="2011373493">
      <w:bodyDiv w:val="1"/>
      <w:marLeft w:val="0"/>
      <w:marRight w:val="0"/>
      <w:marTop w:val="0"/>
      <w:marBottom w:val="0"/>
      <w:divBdr>
        <w:top w:val="none" w:sz="0" w:space="0" w:color="auto"/>
        <w:left w:val="none" w:sz="0" w:space="0" w:color="auto"/>
        <w:bottom w:val="none" w:sz="0" w:space="0" w:color="auto"/>
        <w:right w:val="none" w:sz="0" w:space="0" w:color="auto"/>
      </w:divBdr>
    </w:div>
    <w:div w:id="21331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kiskiospc.lt" TargetMode="External"/><Relationship Id="rId4" Type="http://schemas.openxmlformats.org/officeDocument/2006/relationships/settings" Target="settings.xml"/><Relationship Id="rId9" Type="http://schemas.openxmlformats.org/officeDocument/2006/relationships/hyperlink" Target="http://osp.stat.gov.lt/static/EVRK2/EVRK2red_lt_RIGHT.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DC344-5FA8-42E5-A95C-ADD04112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23227</Words>
  <Characters>13240</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DĖL  PRITARIMO  VIEŠOSIOS ĮSTAIGOS ROKIŠKIO PIRMINĖS  ASMENS SVEIKATOS PRIEŽIŪROS CENTRO DIREKTORĖS  2014 METŲ  VEIKLOS ATASKAITAI</vt:lpstr>
    </vt:vector>
  </TitlesOfParts>
  <Company>Microsoft</Company>
  <LinksUpToDate>false</LinksUpToDate>
  <CharactersWithSpaces>36395</CharactersWithSpaces>
  <SharedDoc>false</SharedDoc>
  <HLinks>
    <vt:vector size="12" baseType="variant">
      <vt:variant>
        <vt:i4>8061048</vt:i4>
      </vt:variant>
      <vt:variant>
        <vt:i4>3</vt:i4>
      </vt:variant>
      <vt:variant>
        <vt:i4>0</vt:i4>
      </vt:variant>
      <vt:variant>
        <vt:i4>5</vt:i4>
      </vt:variant>
      <vt:variant>
        <vt:lpwstr>http://www.rokiskiospc.lt/</vt:lpwstr>
      </vt:variant>
      <vt:variant>
        <vt:lpwstr/>
      </vt:variant>
      <vt:variant>
        <vt:i4>3735604</vt:i4>
      </vt:variant>
      <vt:variant>
        <vt:i4>0</vt:i4>
      </vt:variant>
      <vt:variant>
        <vt:i4>0</vt:i4>
      </vt:variant>
      <vt:variant>
        <vt:i4>5</vt:i4>
      </vt:variant>
      <vt:variant>
        <vt:lpwstr>http://osp.stat.gov.lt/static/EVRK2/EVRK2red_lt_RIGHT.htm</vt:lpwstr>
      </vt:variant>
      <vt:variant>
        <vt:lpwstr>88.99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ROKIŠKIO PIRMINĖS  ASMENS SVEIKATOS PRIEŽIŪROS CENTRO DIREKTORĖS  2014 METŲ  VEIKLOS ATASKAITAI</dc:title>
  <dc:creator>SPC</dc:creator>
  <cp:lastModifiedBy>SocP2</cp:lastModifiedBy>
  <cp:revision>4</cp:revision>
  <cp:lastPrinted>2021-04-12T15:32:00Z</cp:lastPrinted>
  <dcterms:created xsi:type="dcterms:W3CDTF">2021-04-29T08:28:00Z</dcterms:created>
  <dcterms:modified xsi:type="dcterms:W3CDTF">2021-04-29T09:39:00Z</dcterms:modified>
</cp:coreProperties>
</file>